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003129">
        <w:rPr>
          <w:color w:val="632423"/>
          <w:sz w:val="24"/>
          <w:szCs w:val="24"/>
          <w:lang w:eastAsia="ru-RU"/>
        </w:rPr>
        <w:t>4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598" w:type="dxa"/>
        <w:tblLook w:val="04A0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плана заседаний Совета депутатов муниципального округа</w:t>
            </w:r>
            <w:proofErr w:type="gramEnd"/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1 квартал 2019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003129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 2019 года</w:t>
      </w:r>
      <w:r w:rsidRPr="00003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003129" w:rsidRPr="00003129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решение в газете «Муниципальный вестник Коньково», разместить на официальном сайте аппарата Совета депутатов муниципального округа Коньково.</w:t>
      </w:r>
    </w:p>
    <w:p w:rsidR="00003129" w:rsidRPr="00003129" w:rsidRDefault="00003129" w:rsidP="000031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031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ИО главы округа зам. Председателя Совета депутатов муниципального округа Коньково Малахова С.В.</w:t>
      </w:r>
    </w:p>
    <w:p w:rsidR="00003129" w:rsidRPr="00003129" w:rsidRDefault="00003129" w:rsidP="0000312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>ИО Главы округа</w:t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зам. Председателя Совета депутатов</w:t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муниципального округа Коньково</w:t>
      </w: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С.В.Малахов</w:t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003129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округа Коньково</w:t>
      </w:r>
    </w:p>
    <w:p w:rsidR="00003129" w:rsidRPr="00003129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«25» декабря 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14/4</w:t>
      </w:r>
    </w:p>
    <w:p w:rsidR="00003129" w:rsidRP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>на 1 квартал 2019 года по адресу: ул. Островитянова, дом 36, кабинет № 4.</w:t>
      </w:r>
    </w:p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3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tbl>
      <w:tblPr>
        <w:tblW w:w="10387" w:type="dxa"/>
        <w:jc w:val="center"/>
        <w:tblInd w:w="-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1229"/>
        <w:gridCol w:w="8505"/>
      </w:tblGrid>
      <w:tr w:rsidR="00003129" w:rsidRPr="00003129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№</w:t>
            </w: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9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Повестка дня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9" w:type="dxa"/>
          </w:tcPr>
          <w:p w:rsidR="00003129" w:rsidRPr="00003129" w:rsidRDefault="00003129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 бюджете муниципального округа Коньково на 2019 год и плановый период 2020 и 2021 годов.</w:t>
            </w:r>
          </w:p>
          <w:p w:rsid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.Выборы Главы муниципального округа Коньково</w:t>
            </w:r>
          </w:p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.Разное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О бюджете муниципального округа Коньково на 2019 год и плановый период 2020 и 2021 годов.</w:t>
            </w:r>
          </w:p>
          <w:p w:rsidR="00003129" w:rsidRPr="00003129" w:rsidRDefault="00003129" w:rsidP="00003129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О заслушивании </w:t>
            </w:r>
            <w:proofErr w:type="gramStart"/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 руководителя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города Москвы</w:t>
            </w:r>
            <w:proofErr w:type="gramEnd"/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предоставления государственных услуг «Мои документы» район Коньково о работе учреждения в 2018 году.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3129">
              <w:rPr>
                <w:rFonts w:ascii="Times New Roman" w:hAnsi="Times New Roman"/>
                <w:sz w:val="24"/>
                <w:szCs w:val="24"/>
              </w:rPr>
              <w:t>.Об отчёте комиссии муниципального округа Коньково по противодействию коррупции об исполнении Плана по противодействию коррупции в органах местного самоуправления муниципального округа Коньково за 2018 год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003129">
              <w:rPr>
                <w:rFonts w:ascii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Февраль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03129">
              <w:rPr>
                <w:rFonts w:ascii="Times New Roman" w:hAnsi="Times New Roman"/>
                <w:bCs/>
                <w:sz w:val="24"/>
                <w:szCs w:val="24"/>
              </w:rPr>
              <w:t xml:space="preserve"> О бюджете муниципального округа Коньково на 2019 год и плановый период 2020 и 2021 годов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03129">
              <w:rPr>
                <w:rFonts w:ascii="Times New Roman" w:hAnsi="Times New Roman"/>
                <w:sz w:val="24"/>
                <w:szCs w:val="24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2018 году.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О заслушивании информации руководителя государственного бюджетного учреждения города Москвы «</w:t>
            </w:r>
            <w:proofErr w:type="spellStart"/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Жилищник</w:t>
            </w:r>
            <w:proofErr w:type="spellEnd"/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Коньково» о работе учреждения в 2018 году.</w:t>
            </w:r>
            <w:r w:rsidRPr="000031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659A" w:rsidRDefault="00003129" w:rsidP="000031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заслушивании отчёта главы управы района Коньково о результатах деятельности управы в 2018 году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Разное.</w:t>
            </w:r>
          </w:p>
        </w:tc>
      </w:tr>
      <w:tr w:rsidR="00003129" w:rsidRPr="00003129" w:rsidTr="00003129">
        <w:trPr>
          <w:cantSplit/>
          <w:trHeight w:val="2187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numPr>
                <w:ilvl w:val="0"/>
                <w:numId w:val="4"/>
              </w:numPr>
              <w:tabs>
                <w:tab w:val="left" w:pos="-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О бюджете муниципального округа Коньково на 2019 год и плановый период 2020 и 2021 годов</w:t>
            </w:r>
          </w:p>
          <w:p w:rsidR="00003129" w:rsidRPr="00003129" w:rsidRDefault="00003129" w:rsidP="00003129">
            <w:pPr>
              <w:numPr>
                <w:ilvl w:val="0"/>
                <w:numId w:val="4"/>
              </w:numPr>
              <w:tabs>
                <w:tab w:val="left" w:pos="-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О заслушивании отчета руководителя ГБУЗ «Диагностический центр №1 ДЗМ о результатах деятельности учреждения в 2018 году</w:t>
            </w:r>
          </w:p>
          <w:p w:rsidR="00003129" w:rsidRPr="00003129" w:rsidRDefault="00003129" w:rsidP="00003129">
            <w:pPr>
              <w:numPr>
                <w:ilvl w:val="0"/>
                <w:numId w:val="4"/>
              </w:numPr>
              <w:tabs>
                <w:tab w:val="left" w:pos="-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Разное</w:t>
            </w:r>
          </w:p>
        </w:tc>
      </w:tr>
      <w:tr w:rsidR="00003129" w:rsidRPr="00003129" w:rsidTr="00003129">
        <w:trPr>
          <w:cantSplit/>
          <w:trHeight w:val="3313"/>
          <w:jc w:val="center"/>
        </w:trPr>
        <w:tc>
          <w:tcPr>
            <w:tcW w:w="653" w:type="dxa"/>
          </w:tcPr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3129" w:rsidRPr="00003129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003129" w:rsidRPr="00003129" w:rsidRDefault="00003129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</w:t>
            </w:r>
          </w:p>
          <w:p w:rsidR="00003129" w:rsidRPr="00003129" w:rsidRDefault="00003129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003129" w:rsidRPr="00003129" w:rsidRDefault="00003129" w:rsidP="00003129">
            <w:pPr>
              <w:tabs>
                <w:tab w:val="left" w:pos="-46"/>
              </w:tabs>
              <w:spacing w:after="0"/>
              <w:ind w:left="-56" w:firstLine="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бюджете муниципального округа Коньково на 2019 год и плановый период 2020 и 2021 годов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согласовании сводного плана по </w:t>
            </w:r>
            <w:proofErr w:type="spellStart"/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социально-воспитательной, физкультурно-оздоровительной и спортивной работе с населением по месту жительства на 2 квартал 2019год.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назначении дат ежегодного заслушивании информации руководителей государственного бюджетного учреждения </w:t>
            </w:r>
            <w:proofErr w:type="spellStart"/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спортивно-досугового</w:t>
            </w:r>
            <w:proofErr w:type="spellEnd"/>
            <w:r w:rsidRPr="00003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«Гладиатор», государственного бюджетного учреждения ЦСМ «Коньково» о работе учреждения в 2018 году.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 размере </w:t>
            </w:r>
            <w:proofErr w:type="gramStart"/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поощрения депутатов Совета депутатов муниципального округа</w:t>
            </w:r>
            <w:proofErr w:type="gramEnd"/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Коньково за 1 квартал 2019 года.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утверждении графика приёма жителей района депутатами Совета депутатов на 2 квартал 2019 года.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 заседаний Совета депутатов на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квартал 2019 года.</w:t>
            </w:r>
          </w:p>
          <w:p w:rsidR="00003129" w:rsidRPr="00003129" w:rsidRDefault="00003129" w:rsidP="0000312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3129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0031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3129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Разное.</w:t>
            </w:r>
          </w:p>
        </w:tc>
      </w:tr>
    </w:tbl>
    <w:p w:rsidR="00003129" w:rsidRPr="00003129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A77" w:rsidRPr="00666E03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2018-12-26T15:12:00Z</dcterms:created>
  <dcterms:modified xsi:type="dcterms:W3CDTF">2018-12-26T15:12:00Z</dcterms:modified>
</cp:coreProperties>
</file>