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BC6367">
        <w:rPr>
          <w:rFonts w:ascii="Calibri" w:eastAsia="Calibri" w:hAnsi="Calibri"/>
          <w:color w:val="632423"/>
        </w:rPr>
        <w:t>10/</w:t>
      </w:r>
      <w:r w:rsidR="006D17EF">
        <w:rPr>
          <w:rFonts w:ascii="Calibri" w:eastAsia="Calibri" w:hAnsi="Calibri"/>
          <w:color w:val="632423"/>
        </w:rPr>
        <w:t>1</w:t>
      </w:r>
      <w:r w:rsidR="00361613">
        <w:rPr>
          <w:rFonts w:ascii="Calibri" w:eastAsia="Calibri" w:hAnsi="Calibri"/>
          <w:color w:val="632423"/>
        </w:rPr>
        <w:t>3</w:t>
      </w:r>
      <w:r>
        <w:rPr>
          <w:rFonts w:ascii="Calibri" w:eastAsia="Calibri" w:hAnsi="Calibri"/>
          <w:color w:val="632423"/>
        </w:rPr>
        <w:t xml:space="preserve">    </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F35A90" w:rsidTr="00F35A90">
        <w:tc>
          <w:tcPr>
            <w:tcW w:w="5637" w:type="dxa"/>
          </w:tcPr>
          <w:p w:rsidR="00E464FC" w:rsidRDefault="00E464FC" w:rsidP="007F1CF7">
            <w:pPr>
              <w:rPr>
                <w:b/>
                <w:sz w:val="28"/>
                <w:szCs w:val="28"/>
              </w:rPr>
            </w:pPr>
          </w:p>
          <w:p w:rsidR="00F35A90" w:rsidRDefault="00F35A90" w:rsidP="007F1CF7">
            <w:pPr>
              <w:rPr>
                <w:b/>
                <w:sz w:val="28"/>
                <w:szCs w:val="28"/>
              </w:rPr>
            </w:pPr>
            <w:r>
              <w:rPr>
                <w:b/>
                <w:sz w:val="28"/>
                <w:szCs w:val="28"/>
              </w:rPr>
              <w:t>О проекте решения Совета депутатов Муниципального округа Коньково</w:t>
            </w:r>
            <w:r>
              <w:rPr>
                <w:b/>
                <w:sz w:val="28"/>
                <w:szCs w:val="28"/>
              </w:rPr>
              <w:br/>
              <w:t>«О назначении даты отчета</w:t>
            </w:r>
            <w:r w:rsidRPr="00076585">
              <w:rPr>
                <w:b/>
                <w:sz w:val="28"/>
                <w:szCs w:val="28"/>
              </w:rPr>
              <w:t xml:space="preserve"> главы муниципального</w:t>
            </w:r>
            <w:r>
              <w:rPr>
                <w:b/>
                <w:sz w:val="28"/>
                <w:szCs w:val="28"/>
              </w:rPr>
              <w:t xml:space="preserve"> </w:t>
            </w:r>
            <w:r w:rsidRPr="00076585">
              <w:rPr>
                <w:b/>
                <w:sz w:val="28"/>
                <w:szCs w:val="28"/>
              </w:rPr>
              <w:t xml:space="preserve">округа </w:t>
            </w:r>
            <w:r>
              <w:rPr>
                <w:b/>
                <w:sz w:val="28"/>
                <w:szCs w:val="28"/>
              </w:rPr>
              <w:t>Коньково</w:t>
            </w:r>
            <w:r w:rsidRPr="00076585">
              <w:rPr>
                <w:b/>
                <w:sz w:val="28"/>
                <w:szCs w:val="28"/>
              </w:rPr>
              <w:t xml:space="preserve"> о результатахсвоей деятельности </w:t>
            </w:r>
            <w:r w:rsidRPr="00D21903">
              <w:rPr>
                <w:b/>
                <w:sz w:val="28"/>
                <w:szCs w:val="28"/>
              </w:rPr>
              <w:t>, о результатах деятельности аппарата Совета депутатов, о решении вопросов,</w:t>
            </w:r>
            <w:r>
              <w:rPr>
                <w:b/>
                <w:sz w:val="28"/>
                <w:szCs w:val="28"/>
              </w:rPr>
              <w:t xml:space="preserve"> </w:t>
            </w:r>
            <w:r w:rsidRPr="00D21903">
              <w:rPr>
                <w:b/>
                <w:sz w:val="28"/>
                <w:szCs w:val="28"/>
              </w:rPr>
              <w:t>поставленных представительным органом муниципального образования за 2017 год</w:t>
            </w:r>
            <w:r>
              <w:rPr>
                <w:b/>
                <w:sz w:val="28"/>
                <w:szCs w:val="28"/>
              </w:rPr>
              <w:t>»</w:t>
            </w:r>
          </w:p>
          <w:p w:rsidR="00F35A90" w:rsidRDefault="00F35A90" w:rsidP="007F1CF7">
            <w:pPr>
              <w:ind w:right="5103"/>
              <w:rPr>
                <w:b/>
                <w:sz w:val="28"/>
                <w:szCs w:val="28"/>
              </w:rPr>
            </w:pPr>
          </w:p>
        </w:tc>
        <w:tc>
          <w:tcPr>
            <w:tcW w:w="3934" w:type="dxa"/>
          </w:tcPr>
          <w:p w:rsidR="00F35A90" w:rsidRDefault="00F35A90" w:rsidP="007F1CF7">
            <w:pPr>
              <w:rPr>
                <w:b/>
                <w:sz w:val="28"/>
                <w:szCs w:val="28"/>
              </w:rPr>
            </w:pPr>
          </w:p>
        </w:tc>
      </w:tr>
    </w:tbl>
    <w:p w:rsidR="00F35A90" w:rsidRPr="00721645" w:rsidRDefault="00F35A90" w:rsidP="00F35A90">
      <w:pPr>
        <w:ind w:firstLine="709"/>
        <w:rPr>
          <w:sz w:val="28"/>
          <w:szCs w:val="28"/>
        </w:rPr>
      </w:pPr>
      <w:r>
        <w:rPr>
          <w:sz w:val="28"/>
          <w:szCs w:val="28"/>
        </w:rPr>
        <w:t xml:space="preserve">В соответствии с пунктом 11.1 статьи 35, пунктов 5 и 5.1 статьи 36 </w:t>
      </w:r>
      <w:r w:rsidRPr="00721645">
        <w:rPr>
          <w:sz w:val="28"/>
          <w:szCs w:val="28"/>
        </w:rPr>
        <w:t>Федеральн</w:t>
      </w:r>
      <w:r>
        <w:rPr>
          <w:sz w:val="28"/>
          <w:szCs w:val="28"/>
        </w:rPr>
        <w:t>ого</w:t>
      </w:r>
      <w:r w:rsidRPr="00721645">
        <w:rPr>
          <w:sz w:val="28"/>
          <w:szCs w:val="28"/>
        </w:rPr>
        <w:t xml:space="preserve"> закон</w:t>
      </w:r>
      <w:r>
        <w:rPr>
          <w:sz w:val="28"/>
          <w:szCs w:val="28"/>
        </w:rPr>
        <w:t>а</w:t>
      </w:r>
      <w:r w:rsidRPr="00721645">
        <w:rPr>
          <w:sz w:val="28"/>
          <w:szCs w:val="28"/>
        </w:rPr>
        <w:t xml:space="preserve"> от 06.10.2003 </w:t>
      </w:r>
      <w:r>
        <w:rPr>
          <w:sz w:val="28"/>
          <w:szCs w:val="28"/>
        </w:rPr>
        <w:t>№</w:t>
      </w:r>
      <w:r w:rsidRPr="00721645">
        <w:rPr>
          <w:sz w:val="28"/>
          <w:szCs w:val="28"/>
        </w:rPr>
        <w:t xml:space="preserve"> 131-ФЗ "Об общих принципах организации местного самоуправления в Российской Федерации"; </w:t>
      </w:r>
      <w:r>
        <w:rPr>
          <w:sz w:val="28"/>
          <w:szCs w:val="28"/>
        </w:rPr>
        <w:t xml:space="preserve">подпункта 18 пункта 4 статьи 12, пунктов 6 и 6.1 статьи 14 </w:t>
      </w:r>
      <w:r w:rsidRPr="00721645">
        <w:rPr>
          <w:sz w:val="28"/>
          <w:szCs w:val="28"/>
        </w:rPr>
        <w:t xml:space="preserve">закона г. Москвы от 06.11.2002 </w:t>
      </w:r>
      <w:r>
        <w:rPr>
          <w:sz w:val="28"/>
          <w:szCs w:val="28"/>
        </w:rPr>
        <w:t>№</w:t>
      </w:r>
      <w:r w:rsidRPr="00721645">
        <w:rPr>
          <w:sz w:val="28"/>
          <w:szCs w:val="28"/>
        </w:rPr>
        <w:t xml:space="preserve"> 56 "Об организации местного с</w:t>
      </w:r>
      <w:r>
        <w:rPr>
          <w:sz w:val="28"/>
          <w:szCs w:val="28"/>
        </w:rPr>
        <w:t>амоуправления в городе Москве"; подпункта 18 пункта 1 статьи 9 и пункта 2 статьи 13 Устава муниципального округа Коньково</w:t>
      </w:r>
    </w:p>
    <w:p w:rsidR="00F35A90" w:rsidRDefault="00F35A90" w:rsidP="00F35A90">
      <w:pPr>
        <w:ind w:firstLine="709"/>
        <w:rPr>
          <w:sz w:val="28"/>
          <w:szCs w:val="28"/>
        </w:rPr>
      </w:pPr>
    </w:p>
    <w:p w:rsidR="00F35A90" w:rsidRPr="00721645" w:rsidRDefault="00F35A90" w:rsidP="00F35A90">
      <w:pPr>
        <w:ind w:firstLine="709"/>
        <w:rPr>
          <w:sz w:val="28"/>
          <w:szCs w:val="28"/>
        </w:rPr>
      </w:pPr>
      <w:r w:rsidRPr="00721645">
        <w:rPr>
          <w:sz w:val="28"/>
          <w:szCs w:val="28"/>
        </w:rPr>
        <w:t xml:space="preserve">Советом депутатов принято </w:t>
      </w:r>
      <w:r w:rsidRPr="00B868E5">
        <w:rPr>
          <w:b/>
          <w:sz w:val="28"/>
          <w:szCs w:val="28"/>
        </w:rPr>
        <w:t>решение</w:t>
      </w:r>
      <w:r w:rsidRPr="00721645">
        <w:rPr>
          <w:sz w:val="28"/>
          <w:szCs w:val="28"/>
        </w:rPr>
        <w:t>:</w:t>
      </w:r>
    </w:p>
    <w:p w:rsidR="00F35A90" w:rsidRDefault="00F35A90" w:rsidP="00F35A90">
      <w:pPr>
        <w:ind w:firstLine="709"/>
        <w:rPr>
          <w:sz w:val="28"/>
          <w:szCs w:val="28"/>
        </w:rPr>
      </w:pPr>
    </w:p>
    <w:p w:rsidR="00F35A90" w:rsidRPr="00721645" w:rsidRDefault="00F35A90" w:rsidP="00F35A90">
      <w:pPr>
        <w:ind w:firstLine="709"/>
        <w:rPr>
          <w:sz w:val="28"/>
          <w:szCs w:val="28"/>
        </w:rPr>
      </w:pPr>
      <w:r w:rsidRPr="00721645">
        <w:rPr>
          <w:sz w:val="28"/>
          <w:szCs w:val="28"/>
        </w:rPr>
        <w:t xml:space="preserve">1. </w:t>
      </w:r>
      <w:r>
        <w:rPr>
          <w:sz w:val="28"/>
          <w:szCs w:val="28"/>
        </w:rPr>
        <w:t xml:space="preserve">Назначить дату отчета </w:t>
      </w:r>
      <w:r w:rsidRPr="00721645">
        <w:rPr>
          <w:sz w:val="28"/>
          <w:szCs w:val="28"/>
        </w:rPr>
        <w:t xml:space="preserve">Главы муниципального округа Коньково Соколова С.Ю. </w:t>
      </w:r>
      <w:r w:rsidRPr="003C6489">
        <w:rPr>
          <w:sz w:val="28"/>
          <w:szCs w:val="28"/>
        </w:rPr>
        <w:t>о результатах</w:t>
      </w:r>
      <w:r>
        <w:rPr>
          <w:sz w:val="28"/>
          <w:szCs w:val="28"/>
        </w:rPr>
        <w:t xml:space="preserve"> </w:t>
      </w:r>
      <w:r w:rsidRPr="003C6489">
        <w:rPr>
          <w:sz w:val="28"/>
          <w:szCs w:val="28"/>
        </w:rPr>
        <w:t>своей деятельности, о результатах деятельности аппарата Совета депутатов, о решении вопросов, поставленных представительным органом муниципального образования за 2017 год</w:t>
      </w:r>
      <w:r>
        <w:rPr>
          <w:sz w:val="28"/>
          <w:szCs w:val="28"/>
        </w:rPr>
        <w:t xml:space="preserve"> на11 декабря 2018 года</w:t>
      </w:r>
      <w:r w:rsidRPr="00721645">
        <w:rPr>
          <w:sz w:val="28"/>
          <w:szCs w:val="28"/>
        </w:rPr>
        <w:t>.</w:t>
      </w:r>
    </w:p>
    <w:p w:rsidR="00F35A90" w:rsidRDefault="00F35A90" w:rsidP="00F35A90">
      <w:pPr>
        <w:ind w:firstLine="709"/>
        <w:rPr>
          <w:sz w:val="28"/>
          <w:szCs w:val="28"/>
        </w:rPr>
      </w:pPr>
      <w:r w:rsidRPr="00721645">
        <w:rPr>
          <w:sz w:val="28"/>
          <w:szCs w:val="28"/>
        </w:rPr>
        <w:t xml:space="preserve">2. </w:t>
      </w:r>
      <w:r>
        <w:rPr>
          <w:sz w:val="28"/>
          <w:szCs w:val="28"/>
        </w:rPr>
        <w:t>Р</w:t>
      </w:r>
      <w:r w:rsidRPr="00721645">
        <w:rPr>
          <w:sz w:val="28"/>
          <w:szCs w:val="28"/>
        </w:rPr>
        <w:t xml:space="preserve">азместить </w:t>
      </w:r>
      <w:r>
        <w:rPr>
          <w:sz w:val="28"/>
          <w:szCs w:val="28"/>
        </w:rPr>
        <w:t xml:space="preserve">настоящее решение </w:t>
      </w:r>
      <w:r w:rsidRPr="00721645">
        <w:rPr>
          <w:sz w:val="28"/>
          <w:szCs w:val="28"/>
        </w:rPr>
        <w:t xml:space="preserve">на официальном сайте органов местного самоуправления муниципального округа Коньково </w:t>
      </w:r>
    </w:p>
    <w:p w:rsidR="00F35A90" w:rsidRPr="00D84C37" w:rsidRDefault="00F35A90" w:rsidP="00F35A90">
      <w:pPr>
        <w:ind w:firstLine="709"/>
        <w:rPr>
          <w:sz w:val="28"/>
          <w:szCs w:val="28"/>
        </w:rPr>
      </w:pPr>
      <w:r w:rsidRPr="00D84C37">
        <w:rPr>
          <w:sz w:val="28"/>
          <w:szCs w:val="28"/>
        </w:rPr>
        <w:t>3</w:t>
      </w:r>
      <w:r>
        <w:rPr>
          <w:sz w:val="28"/>
          <w:szCs w:val="28"/>
        </w:rPr>
        <w:t>.Настоящее</w:t>
      </w:r>
      <w:r w:rsidRPr="00D84C37">
        <w:rPr>
          <w:sz w:val="28"/>
          <w:szCs w:val="28"/>
        </w:rPr>
        <w:t xml:space="preserve"> </w:t>
      </w:r>
      <w:r>
        <w:rPr>
          <w:sz w:val="28"/>
          <w:szCs w:val="28"/>
        </w:rPr>
        <w:t>решение вступает в силу со дня его принятия.</w:t>
      </w:r>
    </w:p>
    <w:p w:rsidR="00F35A90" w:rsidRDefault="00F35A90" w:rsidP="00F35A90">
      <w:pPr>
        <w:ind w:firstLine="709"/>
        <w:rPr>
          <w:sz w:val="28"/>
          <w:szCs w:val="28"/>
        </w:rPr>
      </w:pPr>
      <w:r>
        <w:rPr>
          <w:sz w:val="28"/>
          <w:szCs w:val="28"/>
        </w:rPr>
        <w:t>4</w:t>
      </w:r>
      <w:r w:rsidRPr="00721645">
        <w:rPr>
          <w:sz w:val="28"/>
          <w:szCs w:val="28"/>
        </w:rPr>
        <w:t xml:space="preserve">.Контроль за исполнением настоящего решения возложить на </w:t>
      </w:r>
      <w:r>
        <w:rPr>
          <w:sz w:val="28"/>
          <w:szCs w:val="28"/>
        </w:rPr>
        <w:t>депутата Совета депутатов муниципального округа Коньково Малахова С.В.</w:t>
      </w:r>
    </w:p>
    <w:p w:rsidR="00F35A90" w:rsidRDefault="00F35A90" w:rsidP="00F35A90">
      <w:pPr>
        <w:ind w:firstLine="709"/>
        <w:rPr>
          <w:sz w:val="28"/>
          <w:szCs w:val="28"/>
        </w:rPr>
      </w:pPr>
    </w:p>
    <w:p w:rsidR="00F35A90" w:rsidRPr="00F35A90" w:rsidRDefault="00F35A90" w:rsidP="00F35A90">
      <w:pPr>
        <w:rPr>
          <w:b/>
          <w:sz w:val="28"/>
          <w:szCs w:val="28"/>
        </w:rPr>
      </w:pPr>
      <w:r w:rsidRPr="00F35A90">
        <w:rPr>
          <w:b/>
          <w:sz w:val="28"/>
          <w:szCs w:val="28"/>
        </w:rPr>
        <w:t>Председательствующий уполномоченный</w:t>
      </w:r>
    </w:p>
    <w:p w:rsidR="00F35A90" w:rsidRPr="00F35A90" w:rsidRDefault="00F35A90" w:rsidP="00F35A90">
      <w:pPr>
        <w:rPr>
          <w:b/>
          <w:sz w:val="28"/>
          <w:szCs w:val="28"/>
        </w:rPr>
      </w:pPr>
      <w:r w:rsidRPr="00F35A90">
        <w:rPr>
          <w:b/>
          <w:sz w:val="28"/>
          <w:szCs w:val="28"/>
        </w:rPr>
        <w:t>депутат Совета депутатов</w:t>
      </w:r>
    </w:p>
    <w:p w:rsidR="00663AF2" w:rsidRPr="00F35A90" w:rsidRDefault="00F35A90" w:rsidP="00F35A90">
      <w:pPr>
        <w:rPr>
          <w:b/>
          <w:sz w:val="27"/>
          <w:szCs w:val="27"/>
        </w:rPr>
      </w:pPr>
      <w:r w:rsidRPr="00F35A90">
        <w:rPr>
          <w:b/>
          <w:sz w:val="28"/>
          <w:szCs w:val="28"/>
        </w:rPr>
        <w:t xml:space="preserve">муниципального округа Коньково </w:t>
      </w:r>
      <w:r w:rsidRPr="00F35A90">
        <w:rPr>
          <w:b/>
          <w:sz w:val="28"/>
          <w:szCs w:val="28"/>
        </w:rPr>
        <w:tab/>
      </w:r>
      <w:r w:rsidRPr="00F35A90">
        <w:rPr>
          <w:b/>
          <w:sz w:val="28"/>
          <w:szCs w:val="28"/>
        </w:rPr>
        <w:tab/>
      </w:r>
      <w:r w:rsidRPr="00F35A90">
        <w:rPr>
          <w:b/>
          <w:sz w:val="28"/>
          <w:szCs w:val="28"/>
        </w:rPr>
        <w:tab/>
      </w:r>
      <w:r w:rsidRPr="00F35A90">
        <w:rPr>
          <w:b/>
          <w:sz w:val="28"/>
          <w:szCs w:val="28"/>
        </w:rPr>
        <w:tab/>
      </w:r>
      <w:r w:rsidRPr="00F35A90">
        <w:rPr>
          <w:b/>
          <w:sz w:val="28"/>
          <w:szCs w:val="28"/>
        </w:rPr>
        <w:tab/>
      </w:r>
      <w:r w:rsidRPr="00F35A90">
        <w:rPr>
          <w:b/>
          <w:sz w:val="28"/>
          <w:szCs w:val="28"/>
        </w:rPr>
        <w:tab/>
        <w:t>С.В.Малахов</w:t>
      </w:r>
    </w:p>
    <w:sectPr w:rsidR="00663AF2" w:rsidRPr="00F35A90"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EF" w:rsidRDefault="00F052EF" w:rsidP="0016785E">
      <w:r>
        <w:separator/>
      </w:r>
    </w:p>
  </w:endnote>
  <w:endnote w:type="continuationSeparator" w:id="1">
    <w:p w:rsidR="00F052EF" w:rsidRDefault="00F052EF"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EF" w:rsidRDefault="00F052EF" w:rsidP="0016785E">
      <w:r>
        <w:separator/>
      </w:r>
    </w:p>
  </w:footnote>
  <w:footnote w:type="continuationSeparator" w:id="1">
    <w:p w:rsidR="00F052EF" w:rsidRDefault="00F052EF"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43043E" w:rsidP="002A1523">
    <w:pPr>
      <w:pStyle w:val="ad"/>
      <w:jc w:val="center"/>
    </w:pPr>
    <w:fldSimple w:instr="PAGE   \* MERGEFORMAT">
      <w:r w:rsidR="00F35A9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6046"/>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044A1"/>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1613"/>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352D"/>
    <w:rsid w:val="003F52A0"/>
    <w:rsid w:val="003F5B69"/>
    <w:rsid w:val="003F7F07"/>
    <w:rsid w:val="004014A4"/>
    <w:rsid w:val="00404915"/>
    <w:rsid w:val="004104FA"/>
    <w:rsid w:val="004113CF"/>
    <w:rsid w:val="00413FE9"/>
    <w:rsid w:val="0043043E"/>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17EF"/>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8F4"/>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B8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C6367"/>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464FC"/>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052EF"/>
    <w:rsid w:val="00F10B01"/>
    <w:rsid w:val="00F14CB0"/>
    <w:rsid w:val="00F30DB6"/>
    <w:rsid w:val="00F35A90"/>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uiPriority w:val="59"/>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3</cp:revision>
  <cp:lastPrinted>2018-10-31T13:56:00Z</cp:lastPrinted>
  <dcterms:created xsi:type="dcterms:W3CDTF">2018-12-13T16:20:00Z</dcterms:created>
  <dcterms:modified xsi:type="dcterms:W3CDTF">2018-12-13T16:22:00Z</dcterms:modified>
</cp:coreProperties>
</file>