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C4" w:rsidRPr="00ED48F7" w:rsidRDefault="00964AC4" w:rsidP="00964AC4">
      <w:pPr>
        <w:spacing w:line="276" w:lineRule="auto"/>
        <w:ind w:firstLine="709"/>
        <w:jc w:val="both"/>
        <w:rPr>
          <w:rFonts w:eastAsia="Calibri"/>
          <w:sz w:val="20"/>
        </w:rPr>
      </w:pPr>
    </w:p>
    <w:p w:rsidR="00964AC4" w:rsidRPr="00ED48F7" w:rsidRDefault="00964AC4" w:rsidP="00964AC4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569F0A1E" wp14:editId="2E5400E2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C4" w:rsidRPr="00ED48F7" w:rsidRDefault="00964AC4" w:rsidP="00964AC4">
      <w:pPr>
        <w:ind w:left="-567"/>
        <w:jc w:val="center"/>
        <w:rPr>
          <w:rFonts w:eastAsia="Times New Roman"/>
          <w:szCs w:val="24"/>
          <w:lang w:eastAsia="ru-RU"/>
        </w:rPr>
      </w:pP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:rsidR="00964AC4" w:rsidRPr="00ED48F7" w:rsidRDefault="00964AC4" w:rsidP="00964AC4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24.12.2019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16</w:t>
      </w:r>
      <w:r w:rsidRPr="00ED48F7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/1</w:t>
      </w:r>
    </w:p>
    <w:p w:rsidR="00964AC4" w:rsidRPr="00ED48F7" w:rsidRDefault="00964AC4" w:rsidP="00964AC4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964AC4" w:rsidRPr="00ED48F7" w:rsidTr="00BA3684">
        <w:trPr>
          <w:trHeight w:val="2057"/>
        </w:trPr>
        <w:tc>
          <w:tcPr>
            <w:tcW w:w="5529" w:type="dxa"/>
          </w:tcPr>
          <w:p w:rsidR="00964AC4" w:rsidRPr="00ED48F7" w:rsidRDefault="00964AC4" w:rsidP="00BA3684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  <w:p w:rsidR="00964AC4" w:rsidRPr="00ED48F7" w:rsidRDefault="00964AC4" w:rsidP="00BA3684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b/>
                <w:sz w:val="24"/>
                <w:szCs w:val="24"/>
                <w:lang w:eastAsia="ru-RU"/>
              </w:rPr>
              <w:t>О проекте решения Совета депутатов муниципального округа Коньково «О бюджете муниципального округа Коньково на 2020 год и плановый период 2021-2022 годов» и назначении публичных слушаний</w:t>
            </w:r>
          </w:p>
        </w:tc>
        <w:tc>
          <w:tcPr>
            <w:tcW w:w="4677" w:type="dxa"/>
          </w:tcPr>
          <w:p w:rsidR="00964AC4" w:rsidRPr="00ED48F7" w:rsidRDefault="00964AC4" w:rsidP="00BA3684">
            <w:pPr>
              <w:ind w:left="600"/>
              <w:jc w:val="both"/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  <w:p w:rsidR="00964AC4" w:rsidRPr="00ED48F7" w:rsidRDefault="00964AC4" w:rsidP="00BA3684">
            <w:pPr>
              <w:ind w:left="34" w:right="317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964AC4" w:rsidRPr="00ED48F7" w:rsidRDefault="00964AC4" w:rsidP="00964AC4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муниципального округа Коньково в городе Москве</w:t>
      </w:r>
    </w:p>
    <w:p w:rsidR="00964AC4" w:rsidRPr="00ED48F7" w:rsidRDefault="00964AC4" w:rsidP="00964AC4">
      <w:pPr>
        <w:adjustRightInd w:val="0"/>
        <w:spacing w:line="228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64AC4" w:rsidRPr="00ED48F7" w:rsidRDefault="00964AC4" w:rsidP="00964AC4">
      <w:pPr>
        <w:adjustRightInd w:val="0"/>
        <w:spacing w:line="228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t xml:space="preserve">Советом депутатов принято </w:t>
      </w:r>
      <w:r w:rsidRPr="00ED48F7">
        <w:rPr>
          <w:rFonts w:eastAsia="Times New Roman"/>
          <w:b/>
          <w:sz w:val="24"/>
          <w:szCs w:val="24"/>
          <w:lang w:eastAsia="ru-RU"/>
        </w:rPr>
        <w:t>решение</w:t>
      </w:r>
      <w:r w:rsidRPr="00ED48F7">
        <w:rPr>
          <w:rFonts w:eastAsia="Times New Roman"/>
          <w:sz w:val="24"/>
          <w:szCs w:val="24"/>
          <w:lang w:eastAsia="ru-RU"/>
        </w:rPr>
        <w:t>:</w:t>
      </w:r>
    </w:p>
    <w:p w:rsidR="00964AC4" w:rsidRPr="00ED48F7" w:rsidRDefault="00964AC4" w:rsidP="00964AC4">
      <w:pPr>
        <w:adjustRightInd w:val="0"/>
        <w:spacing w:line="228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64AC4" w:rsidRPr="00ED48F7" w:rsidRDefault="00964AC4" w:rsidP="00964AC4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t>1. Принять в первом чтении проект решения Совета депутатов муниципального округа Коньково «О бюджете муниципального округа Коньково на 2020 год и плановый период 2021 и 2022 годов» (приложение1).</w:t>
      </w:r>
    </w:p>
    <w:p w:rsidR="001725C3" w:rsidRPr="00ED48F7" w:rsidRDefault="00964AC4" w:rsidP="001725C3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t xml:space="preserve">2. </w:t>
      </w:r>
      <w:r w:rsidR="001725C3" w:rsidRPr="00ED48F7">
        <w:rPr>
          <w:rFonts w:eastAsia="Times New Roman"/>
          <w:sz w:val="24"/>
          <w:szCs w:val="24"/>
          <w:lang w:eastAsia="ru-RU"/>
        </w:rPr>
        <w:t xml:space="preserve">Назначить публичные слушания по проекту решения Совета депутатов муниципального округа Коньково «О бюджете муниципального округа Коньково на 2020 год и плановый период 2021 и 2022 годов» на </w:t>
      </w:r>
      <w:r w:rsidR="001725C3">
        <w:rPr>
          <w:rFonts w:eastAsia="Times New Roman"/>
          <w:sz w:val="24"/>
          <w:szCs w:val="24"/>
          <w:lang w:eastAsia="ru-RU"/>
        </w:rPr>
        <w:t>21</w:t>
      </w:r>
      <w:r w:rsidR="001725C3" w:rsidRPr="00ED48F7">
        <w:rPr>
          <w:rFonts w:eastAsia="Times New Roman"/>
          <w:sz w:val="24"/>
          <w:szCs w:val="24"/>
          <w:lang w:eastAsia="ru-RU"/>
        </w:rPr>
        <w:t xml:space="preserve"> </w:t>
      </w:r>
      <w:r w:rsidR="001725C3">
        <w:rPr>
          <w:rFonts w:eastAsia="Times New Roman"/>
          <w:sz w:val="24"/>
          <w:szCs w:val="24"/>
          <w:lang w:eastAsia="ru-RU"/>
        </w:rPr>
        <w:t>января 2020</w:t>
      </w:r>
      <w:r w:rsidR="001725C3" w:rsidRPr="00ED48F7">
        <w:rPr>
          <w:rFonts w:eastAsia="Times New Roman"/>
          <w:sz w:val="24"/>
          <w:szCs w:val="24"/>
          <w:lang w:eastAsia="ru-RU"/>
        </w:rPr>
        <w:t xml:space="preserve"> года с </w:t>
      </w:r>
      <w:r w:rsidR="001725C3">
        <w:rPr>
          <w:rFonts w:eastAsia="Times New Roman"/>
          <w:sz w:val="24"/>
          <w:szCs w:val="24"/>
          <w:lang w:eastAsia="ru-RU"/>
        </w:rPr>
        <w:t>17:00</w:t>
      </w:r>
      <w:r w:rsidR="001725C3" w:rsidRPr="00ED48F7">
        <w:rPr>
          <w:rFonts w:eastAsia="Times New Roman"/>
          <w:sz w:val="24"/>
          <w:szCs w:val="24"/>
          <w:lang w:eastAsia="ru-RU"/>
        </w:rPr>
        <w:t xml:space="preserve"> до </w:t>
      </w:r>
      <w:r w:rsidR="001725C3">
        <w:rPr>
          <w:rFonts w:eastAsia="Times New Roman"/>
          <w:sz w:val="24"/>
          <w:szCs w:val="24"/>
          <w:lang w:eastAsia="ru-RU"/>
        </w:rPr>
        <w:t>19:00</w:t>
      </w:r>
      <w:r w:rsidR="001725C3" w:rsidRPr="00ED48F7">
        <w:rPr>
          <w:rFonts w:eastAsia="Times New Roman"/>
          <w:sz w:val="24"/>
          <w:szCs w:val="24"/>
          <w:lang w:eastAsia="ru-RU"/>
        </w:rPr>
        <w:t xml:space="preserve"> мин по адресу: г. Москва,</w:t>
      </w:r>
      <w:r w:rsidR="001725C3" w:rsidRPr="00ED48F7">
        <w:rPr>
          <w:rFonts w:eastAsia="Times New Roman"/>
          <w:szCs w:val="28"/>
          <w:lang w:eastAsia="ru-RU"/>
        </w:rPr>
        <w:t xml:space="preserve"> </w:t>
      </w:r>
      <w:r w:rsidR="001725C3" w:rsidRPr="00ED48F7">
        <w:rPr>
          <w:rFonts w:eastAsia="Times New Roman"/>
          <w:sz w:val="24"/>
          <w:szCs w:val="24"/>
          <w:lang w:eastAsia="ru-RU"/>
        </w:rPr>
        <w:t>ул. Островитянова, 36, каб. №4.</w:t>
      </w:r>
    </w:p>
    <w:p w:rsidR="001725C3" w:rsidRPr="00ED48F7" w:rsidRDefault="001725C3" w:rsidP="001725C3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t>3. Для организации и проведения публичных слушаний, учета предложений граждан по проекту решения создать рабочую группу и утвердить ее персональный состав (приложение 2).</w:t>
      </w:r>
    </w:p>
    <w:p w:rsidR="001725C3" w:rsidRPr="001725C3" w:rsidRDefault="001725C3" w:rsidP="001725C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725C3">
        <w:rPr>
          <w:rFonts w:eastAsia="Times New Roman"/>
          <w:sz w:val="24"/>
          <w:szCs w:val="24"/>
          <w:lang w:eastAsia="ru-RU"/>
        </w:rPr>
        <w:t>4.</w:t>
      </w:r>
      <w:r w:rsidRPr="00ED48F7">
        <w:rPr>
          <w:rFonts w:eastAsia="Times New Roman"/>
          <w:sz w:val="24"/>
          <w:szCs w:val="24"/>
          <w:lang w:eastAsia="ru-RU"/>
        </w:rPr>
        <w:t xml:space="preserve"> Опубликовать настоящее решение в бюллетене «Московский муниципальный вестник», </w:t>
      </w:r>
      <w:r>
        <w:rPr>
          <w:rFonts w:eastAsia="Times New Roman"/>
          <w:sz w:val="24"/>
          <w:szCs w:val="24"/>
          <w:lang w:eastAsia="ru-RU"/>
        </w:rPr>
        <w:t xml:space="preserve">в бюллетене «Муниципальный вестник Коньково», </w:t>
      </w:r>
      <w:r w:rsidRPr="00ED48F7">
        <w:rPr>
          <w:rFonts w:eastAsia="Times New Roman"/>
          <w:sz w:val="24"/>
          <w:szCs w:val="24"/>
          <w:lang w:eastAsia="ru-RU"/>
        </w:rPr>
        <w:t xml:space="preserve">разместить на сайте органов местного самоуправления муниципального округа Коньково </w:t>
      </w:r>
      <w:hyperlink r:id="rId9" w:history="1">
        <w:r w:rsidRPr="00ED48F7">
          <w:rPr>
            <w:rFonts w:eastAsia="Times New Roman"/>
            <w:sz w:val="24"/>
            <w:szCs w:val="24"/>
            <w:lang w:eastAsia="ru-RU"/>
          </w:rPr>
          <w:t>www.konkovo-moscow.ru</w:t>
        </w:r>
      </w:hyperlink>
      <w:r w:rsidRPr="00ED48F7">
        <w:rPr>
          <w:rFonts w:eastAsia="Times New Roman"/>
          <w:sz w:val="24"/>
          <w:szCs w:val="24"/>
          <w:lang w:eastAsia="ru-RU"/>
        </w:rPr>
        <w:t>.</w:t>
      </w:r>
    </w:p>
    <w:p w:rsidR="00964AC4" w:rsidRPr="00ED48F7" w:rsidRDefault="001725C3" w:rsidP="00964AC4">
      <w:pPr>
        <w:tabs>
          <w:tab w:val="left" w:pos="567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25C3">
        <w:rPr>
          <w:rFonts w:eastAsia="Times New Roman"/>
          <w:sz w:val="24"/>
          <w:szCs w:val="24"/>
          <w:lang w:eastAsia="ru-RU"/>
        </w:rPr>
        <w:t>5.</w:t>
      </w:r>
      <w:r w:rsidR="00964AC4" w:rsidRPr="00ED48F7">
        <w:rPr>
          <w:rFonts w:eastAsia="Times New Roman"/>
          <w:sz w:val="24"/>
          <w:szCs w:val="24"/>
          <w:lang w:eastAsia="ru-RU"/>
        </w:rPr>
        <w:t xml:space="preserve"> Контроль за исполнением настоящего решения возложить на </w:t>
      </w:r>
      <w:bookmarkStart w:id="0" w:name="_Hlk4436549"/>
      <w:bookmarkStart w:id="1" w:name="_Hlk4414137"/>
      <w:r w:rsidR="00964AC4" w:rsidRPr="00ED48F7">
        <w:rPr>
          <w:rFonts w:eastAsia="Times New Roman"/>
          <w:sz w:val="24"/>
          <w:szCs w:val="24"/>
          <w:lang w:eastAsia="ru-RU"/>
        </w:rPr>
        <w:t xml:space="preserve">исполняющего полномочия </w:t>
      </w:r>
      <w:bookmarkEnd w:id="0"/>
      <w:r w:rsidR="00964AC4" w:rsidRPr="00ED48F7">
        <w:rPr>
          <w:rFonts w:eastAsia="Times New Roman"/>
          <w:sz w:val="24"/>
          <w:szCs w:val="24"/>
          <w:lang w:eastAsia="ru-RU"/>
        </w:rPr>
        <w:t xml:space="preserve">главы муниципального округа Коньково </w:t>
      </w:r>
      <w:bookmarkEnd w:id="1"/>
      <w:r w:rsidR="00964AC4" w:rsidRPr="00ED48F7">
        <w:rPr>
          <w:rFonts w:eastAsia="Times New Roman"/>
          <w:sz w:val="24"/>
          <w:szCs w:val="24"/>
          <w:lang w:eastAsia="ru-RU"/>
        </w:rPr>
        <w:t>Малахова С.В.</w:t>
      </w:r>
    </w:p>
    <w:p w:rsidR="00964AC4" w:rsidRPr="00ED48F7" w:rsidRDefault="00964AC4" w:rsidP="00964AC4">
      <w:pPr>
        <w:jc w:val="both"/>
        <w:rPr>
          <w:rFonts w:eastAsia="Times New Roman"/>
          <w:sz w:val="24"/>
          <w:szCs w:val="24"/>
          <w:lang w:eastAsia="ru-RU"/>
        </w:rPr>
      </w:pPr>
    </w:p>
    <w:p w:rsidR="00964AC4" w:rsidRPr="00ED48F7" w:rsidRDefault="00964AC4" w:rsidP="00964AC4">
      <w:pPr>
        <w:suppressAutoHyphens/>
        <w:jc w:val="both"/>
        <w:rPr>
          <w:rFonts w:eastAsia="Times New Roman"/>
          <w:b/>
          <w:sz w:val="24"/>
          <w:szCs w:val="24"/>
          <w:lang w:eastAsia="ar-SA"/>
        </w:rPr>
      </w:pPr>
    </w:p>
    <w:p w:rsidR="00964AC4" w:rsidRPr="00ED48F7" w:rsidRDefault="00964AC4" w:rsidP="00964AC4">
      <w:pPr>
        <w:suppressAutoHyphens/>
        <w:jc w:val="both"/>
        <w:rPr>
          <w:rFonts w:eastAsia="Times New Roman"/>
          <w:b/>
          <w:sz w:val="24"/>
          <w:szCs w:val="24"/>
          <w:lang w:eastAsia="ar-SA"/>
        </w:rPr>
      </w:pPr>
      <w:r w:rsidRPr="00ED48F7">
        <w:rPr>
          <w:rFonts w:eastAsia="Times New Roman"/>
          <w:b/>
          <w:sz w:val="24"/>
          <w:szCs w:val="24"/>
          <w:lang w:eastAsia="ar-SA"/>
        </w:rPr>
        <w:t>Исполняющий полномочия главы</w:t>
      </w:r>
    </w:p>
    <w:p w:rsidR="00964AC4" w:rsidRPr="00ED48F7" w:rsidRDefault="00964AC4" w:rsidP="00964AC4">
      <w:pPr>
        <w:suppressAutoHyphens/>
        <w:jc w:val="both"/>
        <w:rPr>
          <w:rFonts w:eastAsia="Times New Roman"/>
          <w:b/>
          <w:sz w:val="24"/>
          <w:szCs w:val="24"/>
          <w:lang w:eastAsia="ar-SA"/>
        </w:rPr>
      </w:pPr>
      <w:r w:rsidRPr="00ED48F7">
        <w:rPr>
          <w:rFonts w:eastAsia="Times New Roman"/>
          <w:b/>
          <w:sz w:val="24"/>
          <w:szCs w:val="24"/>
          <w:lang w:eastAsia="ru-RU"/>
        </w:rPr>
        <w:t>муниципального округа Коньково</w:t>
      </w:r>
      <w:r w:rsidRPr="00ED48F7">
        <w:rPr>
          <w:rFonts w:eastAsia="Times New Roman"/>
          <w:b/>
          <w:sz w:val="24"/>
          <w:szCs w:val="24"/>
          <w:lang w:eastAsia="ar-SA"/>
        </w:rPr>
        <w:tab/>
      </w:r>
      <w:r w:rsidRPr="00ED48F7">
        <w:rPr>
          <w:rFonts w:eastAsia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ED48F7">
        <w:rPr>
          <w:rFonts w:eastAsia="Times New Roman"/>
          <w:b/>
          <w:sz w:val="24"/>
          <w:szCs w:val="24"/>
        </w:rPr>
        <w:t>С.В. Малахов</w:t>
      </w:r>
    </w:p>
    <w:p w:rsidR="00964AC4" w:rsidRDefault="00964AC4" w:rsidP="00964AC4">
      <w:pPr>
        <w:jc w:val="center"/>
        <w:rPr>
          <w:b/>
          <w:szCs w:val="28"/>
        </w:rPr>
      </w:pPr>
    </w:p>
    <w:p w:rsidR="00964AC4" w:rsidRDefault="00964AC4" w:rsidP="00964AC4">
      <w:pPr>
        <w:jc w:val="center"/>
        <w:rPr>
          <w:b/>
          <w:szCs w:val="28"/>
        </w:rPr>
      </w:pPr>
    </w:p>
    <w:p w:rsidR="001725C3" w:rsidRDefault="001725C3" w:rsidP="001A47E0">
      <w:pPr>
        <w:ind w:left="266" w:firstLine="5546"/>
        <w:rPr>
          <w:rFonts w:eastAsia="Times New Roman"/>
          <w:sz w:val="20"/>
          <w:lang w:eastAsia="ru-RU"/>
        </w:rPr>
      </w:pPr>
    </w:p>
    <w:p w:rsidR="001725C3" w:rsidRDefault="001725C3" w:rsidP="001A47E0">
      <w:pPr>
        <w:ind w:left="266" w:firstLine="5546"/>
        <w:rPr>
          <w:rFonts w:eastAsia="Times New Roman"/>
          <w:sz w:val="20"/>
          <w:lang w:eastAsia="ru-RU"/>
        </w:rPr>
      </w:pPr>
    </w:p>
    <w:p w:rsidR="001A47E0" w:rsidRPr="001A47E0" w:rsidRDefault="001A47E0" w:rsidP="001A47E0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lastRenderedPageBreak/>
        <w:t>Приложение 1</w:t>
      </w:r>
    </w:p>
    <w:p w:rsidR="001A47E0" w:rsidRPr="001A47E0" w:rsidRDefault="001A47E0" w:rsidP="001A47E0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 xml:space="preserve">к решению Совета депутатов </w:t>
      </w:r>
    </w:p>
    <w:p w:rsidR="001A47E0" w:rsidRPr="001A47E0" w:rsidRDefault="001A47E0" w:rsidP="001A47E0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муниципального округа Коньково</w:t>
      </w:r>
    </w:p>
    <w:p w:rsidR="001A47E0" w:rsidRPr="001A47E0" w:rsidRDefault="001A47E0" w:rsidP="001A47E0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от «24» декабря 2019г. №16/1</w:t>
      </w:r>
    </w:p>
    <w:p w:rsidR="001A47E0" w:rsidRDefault="001A47E0" w:rsidP="00964AC4">
      <w:pPr>
        <w:pStyle w:val="a5"/>
        <w:ind w:firstLine="0"/>
        <w:jc w:val="right"/>
        <w:rPr>
          <w:b/>
          <w:bCs w:val="0"/>
          <w:sz w:val="28"/>
        </w:rPr>
      </w:pPr>
    </w:p>
    <w:p w:rsidR="00964AC4" w:rsidRPr="004D262F" w:rsidRDefault="00964AC4" w:rsidP="00964AC4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:rsidR="00964AC4" w:rsidRPr="00ED48F7" w:rsidRDefault="00964AC4" w:rsidP="00964AC4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67B2ABBA" wp14:editId="4C72DF4D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C4" w:rsidRPr="00ED48F7" w:rsidRDefault="00964AC4" w:rsidP="00964AC4">
      <w:pPr>
        <w:ind w:left="-567"/>
        <w:jc w:val="center"/>
        <w:rPr>
          <w:rFonts w:eastAsia="Times New Roman"/>
          <w:szCs w:val="24"/>
          <w:lang w:eastAsia="ru-RU"/>
        </w:rPr>
      </w:pP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>
        <w:rPr>
          <w:rFonts w:ascii="Calibri" w:eastAsia="Times New Roman" w:hAnsi="Calibri"/>
          <w:color w:val="632423"/>
          <w:szCs w:val="28"/>
          <w:lang w:eastAsia="ru-RU"/>
        </w:rPr>
        <w:t xml:space="preserve">       </w:t>
      </w: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:rsidR="00964AC4" w:rsidRPr="00ED48F7" w:rsidRDefault="00964AC4" w:rsidP="00964AC4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:rsidR="00964AC4" w:rsidRPr="004D262F" w:rsidRDefault="00964AC4" w:rsidP="00964AC4">
      <w:pPr>
        <w:pStyle w:val="a5"/>
        <w:ind w:firstLine="0"/>
        <w:rPr>
          <w:b/>
          <w:bCs w:val="0"/>
          <w:sz w:val="28"/>
        </w:rPr>
      </w:pPr>
    </w:p>
    <w:p w:rsidR="00964AC4" w:rsidRPr="004D262F" w:rsidRDefault="00964AC4" w:rsidP="00964AC4">
      <w:pPr>
        <w:pStyle w:val="a5"/>
        <w:ind w:left="3540" w:firstLine="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     </w:t>
      </w:r>
      <w:r w:rsidRPr="004D262F">
        <w:rPr>
          <w:b/>
          <w:bCs w:val="0"/>
          <w:sz w:val="28"/>
        </w:rPr>
        <w:t>РЕШЕНИЕ</w:t>
      </w:r>
    </w:p>
    <w:p w:rsidR="00964AC4" w:rsidRPr="004D262F" w:rsidRDefault="00964AC4" w:rsidP="00964AC4">
      <w:pPr>
        <w:pStyle w:val="a5"/>
        <w:ind w:firstLine="0"/>
        <w:rPr>
          <w:b/>
          <w:bCs w:val="0"/>
          <w:sz w:val="22"/>
          <w:szCs w:val="22"/>
        </w:rPr>
      </w:pPr>
    </w:p>
    <w:p w:rsidR="00964AC4" w:rsidRPr="004D262F" w:rsidRDefault="00964AC4" w:rsidP="00964AC4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:rsidR="00964AC4" w:rsidRPr="00964AC4" w:rsidRDefault="00964AC4" w:rsidP="00964AC4">
      <w:pPr>
        <w:pStyle w:val="a0"/>
      </w:pPr>
    </w:p>
    <w:p w:rsidR="00824AB1" w:rsidRPr="00964AC4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 xml:space="preserve">О бюджете муниципального округа </w:t>
      </w:r>
      <w:r w:rsidR="007E223A" w:rsidRPr="00964AC4">
        <w:rPr>
          <w:b/>
          <w:sz w:val="24"/>
          <w:szCs w:val="24"/>
        </w:rPr>
        <w:t>Коньково</w:t>
      </w:r>
      <w:r w:rsidRPr="00964AC4">
        <w:rPr>
          <w:b/>
          <w:sz w:val="24"/>
          <w:szCs w:val="24"/>
        </w:rPr>
        <w:t xml:space="preserve"> </w:t>
      </w:r>
    </w:p>
    <w:p w:rsidR="00824AB1" w:rsidRPr="00964AC4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на 20</w:t>
      </w:r>
      <w:r w:rsidR="005D6D36" w:rsidRPr="00964AC4">
        <w:rPr>
          <w:b/>
          <w:sz w:val="24"/>
          <w:szCs w:val="24"/>
        </w:rPr>
        <w:t>20</w:t>
      </w:r>
      <w:r w:rsidRPr="00964AC4">
        <w:rPr>
          <w:b/>
          <w:sz w:val="24"/>
          <w:szCs w:val="24"/>
        </w:rPr>
        <w:t xml:space="preserve"> год и плановый период 20</w:t>
      </w:r>
      <w:r w:rsidR="001779D6" w:rsidRPr="00964AC4">
        <w:rPr>
          <w:b/>
          <w:sz w:val="24"/>
          <w:szCs w:val="24"/>
        </w:rPr>
        <w:t>2</w:t>
      </w:r>
      <w:r w:rsidR="005D6D36" w:rsidRPr="00964AC4">
        <w:rPr>
          <w:b/>
          <w:sz w:val="24"/>
          <w:szCs w:val="24"/>
        </w:rPr>
        <w:t>1</w:t>
      </w:r>
      <w:r w:rsidRPr="00964AC4">
        <w:rPr>
          <w:b/>
          <w:sz w:val="24"/>
          <w:szCs w:val="24"/>
        </w:rPr>
        <w:t xml:space="preserve"> и 20</w:t>
      </w:r>
      <w:r w:rsidR="00F47E19" w:rsidRPr="00964AC4">
        <w:rPr>
          <w:b/>
          <w:sz w:val="24"/>
          <w:szCs w:val="24"/>
        </w:rPr>
        <w:t>2</w:t>
      </w:r>
      <w:r w:rsidR="005D6D36" w:rsidRPr="00964AC4">
        <w:rPr>
          <w:b/>
          <w:sz w:val="24"/>
          <w:szCs w:val="24"/>
        </w:rPr>
        <w:t>2</w:t>
      </w:r>
      <w:r w:rsidRPr="00964AC4">
        <w:rPr>
          <w:b/>
          <w:sz w:val="24"/>
          <w:szCs w:val="24"/>
        </w:rPr>
        <w:t xml:space="preserve"> годов</w:t>
      </w:r>
    </w:p>
    <w:p w:rsidR="00824AB1" w:rsidRPr="00964AC4" w:rsidRDefault="00824AB1" w:rsidP="00824AB1">
      <w:pPr>
        <w:rPr>
          <w:sz w:val="24"/>
          <w:szCs w:val="24"/>
        </w:rPr>
      </w:pPr>
    </w:p>
    <w:p w:rsidR="00824AB1" w:rsidRPr="00964AC4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проектом Закона города Москвы «О бюджете города Москвы на 20</w:t>
      </w:r>
      <w:r w:rsidR="005D6D36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и плановый период 20</w:t>
      </w:r>
      <w:r w:rsidR="001779D6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1</w:t>
      </w:r>
      <w:r w:rsidR="00F47E19" w:rsidRPr="00964AC4">
        <w:rPr>
          <w:sz w:val="24"/>
          <w:szCs w:val="24"/>
        </w:rPr>
        <w:t xml:space="preserve"> и </w:t>
      </w:r>
      <w:r w:rsidRPr="00964AC4">
        <w:rPr>
          <w:sz w:val="24"/>
          <w:szCs w:val="24"/>
        </w:rPr>
        <w:t>20</w:t>
      </w:r>
      <w:r w:rsidR="00F47E19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2</w:t>
      </w:r>
      <w:r w:rsidR="000461EF">
        <w:rPr>
          <w:sz w:val="24"/>
          <w:szCs w:val="24"/>
        </w:rPr>
        <w:t xml:space="preserve"> годов», </w:t>
      </w:r>
      <w:r w:rsidRPr="00964AC4">
        <w:rPr>
          <w:sz w:val="24"/>
          <w:szCs w:val="24"/>
        </w:rPr>
        <w:t xml:space="preserve">Уставом муниципального округа </w:t>
      </w:r>
      <w:r w:rsidR="007E223A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>, Положением о бюджетном</w:t>
      </w:r>
      <w:r w:rsidR="00095631" w:rsidRPr="00964AC4">
        <w:rPr>
          <w:sz w:val="24"/>
          <w:szCs w:val="24"/>
        </w:rPr>
        <w:t xml:space="preserve"> процессе</w:t>
      </w:r>
      <w:r w:rsidRPr="00964AC4">
        <w:rPr>
          <w:sz w:val="24"/>
          <w:szCs w:val="24"/>
        </w:rPr>
        <w:t xml:space="preserve"> в муниципальном </w:t>
      </w:r>
      <w:r w:rsidR="001779D6" w:rsidRPr="00964AC4">
        <w:rPr>
          <w:sz w:val="24"/>
          <w:szCs w:val="24"/>
        </w:rPr>
        <w:t>округе</w:t>
      </w:r>
      <w:r w:rsidRPr="00964AC4">
        <w:rPr>
          <w:sz w:val="24"/>
          <w:szCs w:val="24"/>
        </w:rPr>
        <w:t xml:space="preserve"> </w:t>
      </w:r>
      <w:r w:rsidR="007E223A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</w:t>
      </w:r>
    </w:p>
    <w:p w:rsidR="000461EF" w:rsidRDefault="000461EF" w:rsidP="000461EF">
      <w:pPr>
        <w:rPr>
          <w:b/>
          <w:bCs/>
          <w:sz w:val="24"/>
          <w:szCs w:val="24"/>
        </w:rPr>
      </w:pPr>
    </w:p>
    <w:p w:rsidR="00824AB1" w:rsidRPr="00964AC4" w:rsidRDefault="00824AB1" w:rsidP="000461EF">
      <w:pPr>
        <w:rPr>
          <w:b/>
          <w:bCs/>
          <w:sz w:val="24"/>
          <w:szCs w:val="24"/>
        </w:rPr>
      </w:pPr>
      <w:r w:rsidRPr="00964AC4">
        <w:rPr>
          <w:b/>
          <w:bCs/>
          <w:sz w:val="24"/>
          <w:szCs w:val="24"/>
        </w:rPr>
        <w:t>Совет депутатов</w:t>
      </w:r>
      <w:r w:rsidR="000461EF">
        <w:rPr>
          <w:b/>
          <w:bCs/>
          <w:sz w:val="24"/>
          <w:szCs w:val="24"/>
        </w:rPr>
        <w:t xml:space="preserve"> принято решение</w:t>
      </w:r>
      <w:r w:rsidRPr="00964AC4">
        <w:rPr>
          <w:b/>
          <w:bCs/>
          <w:sz w:val="24"/>
          <w:szCs w:val="24"/>
        </w:rPr>
        <w:t>:</w:t>
      </w:r>
    </w:p>
    <w:p w:rsidR="000461EF" w:rsidRDefault="000461EF" w:rsidP="00824AB1">
      <w:pPr>
        <w:ind w:firstLine="709"/>
        <w:jc w:val="both"/>
        <w:rPr>
          <w:sz w:val="24"/>
          <w:szCs w:val="24"/>
        </w:rPr>
      </w:pPr>
    </w:p>
    <w:p w:rsidR="00824AB1" w:rsidRPr="00964AC4" w:rsidRDefault="00824AB1" w:rsidP="00824AB1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 Утвердить бюджет муниципального округа </w:t>
      </w:r>
      <w:r w:rsidR="007E223A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5D6D36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и плановый период 20</w:t>
      </w:r>
      <w:r w:rsidR="001779D6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и 20</w:t>
      </w:r>
      <w:r w:rsidR="00F47E19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годов по следующим</w:t>
      </w:r>
      <w:r w:rsidR="00095631" w:rsidRPr="00964AC4">
        <w:rPr>
          <w:sz w:val="24"/>
          <w:szCs w:val="24"/>
        </w:rPr>
        <w:t>и характеристиками и</w:t>
      </w:r>
      <w:r w:rsidRPr="00964AC4">
        <w:rPr>
          <w:sz w:val="24"/>
          <w:szCs w:val="24"/>
        </w:rPr>
        <w:t xml:space="preserve"> показателям</w:t>
      </w:r>
      <w:r w:rsidR="00095631" w:rsidRPr="00964AC4">
        <w:rPr>
          <w:sz w:val="24"/>
          <w:szCs w:val="24"/>
        </w:rPr>
        <w:t>и</w:t>
      </w:r>
      <w:r w:rsidRPr="00964AC4">
        <w:rPr>
          <w:sz w:val="24"/>
          <w:szCs w:val="24"/>
        </w:rPr>
        <w:t>:</w:t>
      </w:r>
    </w:p>
    <w:p w:rsidR="00824AB1" w:rsidRPr="00964AC4" w:rsidRDefault="00824AB1" w:rsidP="00824AB1">
      <w:pPr>
        <w:ind w:firstLine="709"/>
        <w:jc w:val="both"/>
        <w:rPr>
          <w:b/>
          <w:sz w:val="24"/>
          <w:szCs w:val="24"/>
        </w:rPr>
      </w:pPr>
      <w:r w:rsidRPr="00964AC4">
        <w:rPr>
          <w:sz w:val="24"/>
          <w:szCs w:val="24"/>
        </w:rPr>
        <w:t xml:space="preserve">1.1. </w:t>
      </w:r>
      <w:r w:rsidRPr="00964AC4">
        <w:rPr>
          <w:b/>
          <w:sz w:val="24"/>
          <w:szCs w:val="24"/>
        </w:rPr>
        <w:t xml:space="preserve">Основные характеристики бюджета муниципального округа </w:t>
      </w:r>
      <w:r w:rsidR="007E223A" w:rsidRPr="00964AC4">
        <w:rPr>
          <w:b/>
          <w:sz w:val="24"/>
          <w:szCs w:val="24"/>
        </w:rPr>
        <w:t>Коньково</w:t>
      </w:r>
      <w:r w:rsidR="006B77B8" w:rsidRPr="00964AC4">
        <w:rPr>
          <w:b/>
          <w:sz w:val="24"/>
          <w:szCs w:val="24"/>
        </w:rPr>
        <w:t xml:space="preserve"> </w:t>
      </w:r>
      <w:r w:rsidRPr="00964AC4">
        <w:rPr>
          <w:b/>
          <w:sz w:val="24"/>
          <w:szCs w:val="24"/>
        </w:rPr>
        <w:t>на 20</w:t>
      </w:r>
      <w:r w:rsidR="005D6D36" w:rsidRPr="00964AC4">
        <w:rPr>
          <w:b/>
          <w:sz w:val="24"/>
          <w:szCs w:val="24"/>
        </w:rPr>
        <w:t>20</w:t>
      </w:r>
      <w:r w:rsidRPr="00964AC4">
        <w:rPr>
          <w:b/>
          <w:sz w:val="24"/>
          <w:szCs w:val="24"/>
        </w:rPr>
        <w:t xml:space="preserve"> год:</w:t>
      </w:r>
    </w:p>
    <w:p w:rsidR="00824AB1" w:rsidRPr="00964AC4" w:rsidRDefault="006B77B8" w:rsidP="00824AB1">
      <w:pPr>
        <w:ind w:firstLine="703"/>
        <w:jc w:val="both"/>
        <w:rPr>
          <w:color w:val="FF0000"/>
          <w:sz w:val="24"/>
          <w:szCs w:val="24"/>
        </w:rPr>
      </w:pPr>
      <w:r w:rsidRPr="00964AC4">
        <w:rPr>
          <w:sz w:val="24"/>
          <w:szCs w:val="24"/>
        </w:rPr>
        <w:t>1.1.1.</w:t>
      </w:r>
      <w:r w:rsidR="00D22A2E" w:rsidRPr="00964AC4">
        <w:rPr>
          <w:sz w:val="24"/>
          <w:szCs w:val="24"/>
        </w:rPr>
        <w:t xml:space="preserve"> </w:t>
      </w:r>
      <w:r w:rsidR="00824AB1" w:rsidRPr="00964AC4">
        <w:rPr>
          <w:sz w:val="24"/>
          <w:szCs w:val="24"/>
        </w:rPr>
        <w:t xml:space="preserve">прогнозируемый общий объем доходов бюджета муниципального округа </w:t>
      </w:r>
      <w:r w:rsidR="007E223A" w:rsidRPr="00964AC4">
        <w:rPr>
          <w:sz w:val="24"/>
          <w:szCs w:val="24"/>
        </w:rPr>
        <w:t>Коньково</w:t>
      </w:r>
      <w:r w:rsidR="00824AB1" w:rsidRPr="00964AC4">
        <w:rPr>
          <w:sz w:val="24"/>
          <w:szCs w:val="24"/>
        </w:rPr>
        <w:t xml:space="preserve"> на 20</w:t>
      </w:r>
      <w:r w:rsidR="005D6D36" w:rsidRPr="00964AC4">
        <w:rPr>
          <w:sz w:val="24"/>
          <w:szCs w:val="24"/>
        </w:rPr>
        <w:t>20</w:t>
      </w:r>
      <w:r w:rsidR="00824AB1" w:rsidRPr="00964AC4">
        <w:rPr>
          <w:sz w:val="24"/>
          <w:szCs w:val="24"/>
        </w:rPr>
        <w:t xml:space="preserve"> год в сумме </w:t>
      </w:r>
      <w:r w:rsidR="007E223A" w:rsidRPr="00964AC4">
        <w:rPr>
          <w:sz w:val="24"/>
          <w:szCs w:val="24"/>
        </w:rPr>
        <w:t>28395</w:t>
      </w:r>
      <w:r w:rsidR="00824AB1" w:rsidRPr="00964AC4">
        <w:rPr>
          <w:sz w:val="24"/>
          <w:szCs w:val="24"/>
        </w:rPr>
        <w:t>,</w:t>
      </w:r>
      <w:r w:rsidR="007E223A" w:rsidRPr="00964AC4">
        <w:rPr>
          <w:sz w:val="24"/>
          <w:szCs w:val="24"/>
        </w:rPr>
        <w:t>2</w:t>
      </w:r>
      <w:r w:rsidR="00824AB1" w:rsidRPr="00964AC4">
        <w:rPr>
          <w:sz w:val="24"/>
          <w:szCs w:val="24"/>
        </w:rPr>
        <w:t xml:space="preserve"> тыс. руб. </w:t>
      </w:r>
    </w:p>
    <w:p w:rsidR="00824AB1" w:rsidRPr="00964AC4" w:rsidRDefault="00824AB1" w:rsidP="00824AB1">
      <w:pPr>
        <w:ind w:firstLine="705"/>
        <w:jc w:val="both"/>
        <w:rPr>
          <w:color w:val="FF0000"/>
          <w:sz w:val="24"/>
          <w:szCs w:val="24"/>
        </w:rPr>
      </w:pPr>
      <w:r w:rsidRPr="00964AC4">
        <w:rPr>
          <w:sz w:val="24"/>
          <w:szCs w:val="24"/>
        </w:rPr>
        <w:t>1.1.2.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общий объем расходов бюджета муниципального округа </w:t>
      </w:r>
      <w:r w:rsidR="007E223A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5D6D36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в сумме </w:t>
      </w:r>
      <w:r w:rsidR="007E223A" w:rsidRPr="00964AC4">
        <w:rPr>
          <w:sz w:val="24"/>
          <w:szCs w:val="24"/>
        </w:rPr>
        <w:t>28395,2</w:t>
      </w:r>
      <w:r w:rsidRPr="00964AC4">
        <w:rPr>
          <w:color w:val="FF0000"/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тыс. руб. </w:t>
      </w:r>
    </w:p>
    <w:p w:rsidR="00095631" w:rsidRPr="00964AC4" w:rsidRDefault="00095631" w:rsidP="0068547C">
      <w:pPr>
        <w:pStyle w:val="a0"/>
        <w:ind w:firstLine="705"/>
        <w:rPr>
          <w:sz w:val="24"/>
          <w:szCs w:val="24"/>
        </w:rPr>
      </w:pPr>
      <w:r w:rsidRPr="00964AC4">
        <w:rPr>
          <w:sz w:val="24"/>
          <w:szCs w:val="24"/>
        </w:rPr>
        <w:t>1.1.</w:t>
      </w:r>
      <w:r w:rsidR="00327EB4" w:rsidRPr="00964AC4">
        <w:rPr>
          <w:sz w:val="24"/>
          <w:szCs w:val="24"/>
        </w:rPr>
        <w:t>3</w:t>
      </w:r>
      <w:r w:rsidRPr="00964AC4">
        <w:rPr>
          <w:sz w:val="24"/>
          <w:szCs w:val="24"/>
        </w:rPr>
        <w:t>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Дефицит/</w:t>
      </w:r>
      <w:r w:rsidR="00327EB4" w:rsidRPr="00964AC4">
        <w:rPr>
          <w:sz w:val="24"/>
          <w:szCs w:val="24"/>
        </w:rPr>
        <w:t>п</w:t>
      </w:r>
      <w:r w:rsidRPr="00964AC4">
        <w:rPr>
          <w:sz w:val="24"/>
          <w:szCs w:val="24"/>
        </w:rPr>
        <w:t>роф</w:t>
      </w:r>
      <w:r w:rsidR="00327EB4" w:rsidRPr="00964AC4">
        <w:rPr>
          <w:sz w:val="24"/>
          <w:szCs w:val="24"/>
        </w:rPr>
        <w:t>и</w:t>
      </w:r>
      <w:r w:rsidRPr="00964AC4">
        <w:rPr>
          <w:sz w:val="24"/>
          <w:szCs w:val="24"/>
        </w:rPr>
        <w:t xml:space="preserve">цит в сумме 0,00 тыс. руб. </w:t>
      </w:r>
    </w:p>
    <w:p w:rsidR="00DB130C" w:rsidRPr="00964AC4" w:rsidRDefault="00824AB1" w:rsidP="0068547C">
      <w:pPr>
        <w:ind w:firstLine="705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1.1.</w:t>
      </w:r>
      <w:r w:rsidR="00327EB4" w:rsidRPr="00964AC4">
        <w:rPr>
          <w:sz w:val="24"/>
          <w:szCs w:val="24"/>
        </w:rPr>
        <w:t>4</w:t>
      </w:r>
      <w:r w:rsidRPr="00964AC4">
        <w:rPr>
          <w:sz w:val="24"/>
          <w:szCs w:val="24"/>
        </w:rPr>
        <w:t xml:space="preserve">. </w:t>
      </w:r>
      <w:bookmarkStart w:id="2" w:name="_Hlk497297863"/>
      <w:r w:rsidRPr="00964AC4">
        <w:rPr>
          <w:sz w:val="24"/>
          <w:szCs w:val="24"/>
        </w:rPr>
        <w:t xml:space="preserve">Верхний предел </w:t>
      </w:r>
      <w:r w:rsidR="00095631" w:rsidRPr="00964AC4">
        <w:rPr>
          <w:sz w:val="24"/>
          <w:szCs w:val="24"/>
        </w:rPr>
        <w:t xml:space="preserve">муниципального внутреннего </w:t>
      </w:r>
      <w:r w:rsidRPr="00964AC4">
        <w:rPr>
          <w:sz w:val="24"/>
          <w:szCs w:val="24"/>
        </w:rPr>
        <w:t>долга</w:t>
      </w:r>
      <w:r w:rsidR="00095631" w:rsidRPr="00964AC4">
        <w:rPr>
          <w:sz w:val="24"/>
          <w:szCs w:val="24"/>
        </w:rPr>
        <w:t>, в том числе</w:t>
      </w:r>
      <w:r w:rsidRPr="00964AC4">
        <w:rPr>
          <w:sz w:val="24"/>
          <w:szCs w:val="24"/>
        </w:rPr>
        <w:t xml:space="preserve"> </w:t>
      </w:r>
      <w:r w:rsidR="00095631" w:rsidRPr="00964AC4">
        <w:rPr>
          <w:sz w:val="24"/>
          <w:szCs w:val="24"/>
        </w:rPr>
        <w:t xml:space="preserve">предел долга по </w:t>
      </w:r>
      <w:r w:rsidRPr="00964AC4">
        <w:rPr>
          <w:sz w:val="24"/>
          <w:szCs w:val="24"/>
        </w:rPr>
        <w:t xml:space="preserve">муниципальным гарантиям администрации муниципального округа </w:t>
      </w:r>
      <w:r w:rsidR="007E223A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5D6D36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в сумме 0,00 тыс. руб.</w:t>
      </w:r>
    </w:p>
    <w:p w:rsidR="002650AF" w:rsidRPr="00964AC4" w:rsidRDefault="002650AF" w:rsidP="002650AF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          1.1.5.  Резервный фонд на 1 января 2020 года в сумме 220.0 тыс. рублей </w:t>
      </w:r>
    </w:p>
    <w:bookmarkEnd w:id="2"/>
    <w:p w:rsidR="00824AB1" w:rsidRPr="00964AC4" w:rsidRDefault="00824AB1" w:rsidP="0068547C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1.2. </w:t>
      </w:r>
      <w:r w:rsidRPr="00964AC4">
        <w:rPr>
          <w:b/>
          <w:sz w:val="24"/>
          <w:szCs w:val="24"/>
        </w:rPr>
        <w:t xml:space="preserve">Основные характеристики бюджета муниципального округа </w:t>
      </w:r>
      <w:r w:rsidR="007E223A" w:rsidRPr="00964AC4">
        <w:rPr>
          <w:b/>
          <w:sz w:val="24"/>
          <w:szCs w:val="24"/>
        </w:rPr>
        <w:t>Коньково</w:t>
      </w:r>
      <w:r w:rsidRPr="00964AC4">
        <w:rPr>
          <w:b/>
          <w:sz w:val="24"/>
          <w:szCs w:val="24"/>
        </w:rPr>
        <w:t xml:space="preserve"> на 20</w:t>
      </w:r>
      <w:r w:rsidR="001779D6" w:rsidRPr="00964AC4">
        <w:rPr>
          <w:b/>
          <w:sz w:val="24"/>
          <w:szCs w:val="24"/>
        </w:rPr>
        <w:t>2</w:t>
      </w:r>
      <w:r w:rsidR="006F40F0" w:rsidRPr="00964AC4">
        <w:rPr>
          <w:b/>
          <w:sz w:val="24"/>
          <w:szCs w:val="24"/>
        </w:rPr>
        <w:t>1</w:t>
      </w:r>
      <w:r w:rsidRPr="00964AC4">
        <w:rPr>
          <w:b/>
          <w:sz w:val="24"/>
          <w:szCs w:val="24"/>
        </w:rPr>
        <w:t xml:space="preserve"> год:</w:t>
      </w:r>
    </w:p>
    <w:p w:rsidR="00824AB1" w:rsidRPr="00964AC4" w:rsidRDefault="00824AB1" w:rsidP="00824AB1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1.2.1. прогнозируемый общий объем доходов бюджета муниципального округа </w:t>
      </w:r>
      <w:r w:rsidR="006F40F0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1779D6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год в сумме </w:t>
      </w:r>
      <w:r w:rsidR="006F40F0" w:rsidRPr="00964AC4">
        <w:rPr>
          <w:sz w:val="24"/>
          <w:szCs w:val="24"/>
        </w:rPr>
        <w:t>28999,4</w:t>
      </w:r>
      <w:r w:rsidRPr="00964AC4">
        <w:rPr>
          <w:sz w:val="24"/>
          <w:szCs w:val="24"/>
        </w:rPr>
        <w:t xml:space="preserve"> тыс. руб.  </w:t>
      </w:r>
    </w:p>
    <w:p w:rsidR="002650AF" w:rsidRPr="00964AC4" w:rsidRDefault="00824AB1" w:rsidP="002650AF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1.2.2.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общий объем расходов бюджета муниципального округа </w:t>
      </w:r>
      <w:r w:rsidR="006F40F0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1779D6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год в сумме </w:t>
      </w:r>
      <w:r w:rsidR="006F40F0" w:rsidRPr="00964AC4">
        <w:rPr>
          <w:sz w:val="24"/>
          <w:szCs w:val="24"/>
        </w:rPr>
        <w:t>28999,4</w:t>
      </w:r>
      <w:r w:rsidRPr="00964AC4">
        <w:rPr>
          <w:sz w:val="24"/>
          <w:szCs w:val="24"/>
        </w:rPr>
        <w:t xml:space="preserve"> тыс. руб</w:t>
      </w:r>
      <w:r w:rsidR="00391C53" w:rsidRPr="00964AC4">
        <w:rPr>
          <w:sz w:val="24"/>
          <w:szCs w:val="24"/>
        </w:rPr>
        <w:t>.</w:t>
      </w:r>
      <w:r w:rsidR="002650AF" w:rsidRPr="00964AC4">
        <w:rPr>
          <w:sz w:val="24"/>
          <w:szCs w:val="24"/>
        </w:rPr>
        <w:t>,</w:t>
      </w:r>
      <w:r w:rsidR="002650AF" w:rsidRPr="00964AC4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964AC4">
        <w:rPr>
          <w:sz w:val="24"/>
          <w:szCs w:val="24"/>
        </w:rPr>
        <w:t xml:space="preserve">в том числе условно утверждённые расходы бюджета в сумме </w:t>
      </w:r>
      <w:r w:rsidR="009651D4" w:rsidRPr="00964AC4">
        <w:rPr>
          <w:sz w:val="24"/>
          <w:szCs w:val="24"/>
        </w:rPr>
        <w:t>725</w:t>
      </w:r>
      <w:r w:rsidR="002650AF" w:rsidRPr="00964AC4">
        <w:rPr>
          <w:sz w:val="24"/>
          <w:szCs w:val="24"/>
        </w:rPr>
        <w:t>,0 тыс. руб.</w:t>
      </w:r>
    </w:p>
    <w:p w:rsidR="00824AB1" w:rsidRPr="00964AC4" w:rsidRDefault="00327EB4" w:rsidP="00824AB1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1.2.3.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Дефицит/профицит в сумме 0,00 тыс. руб.</w:t>
      </w:r>
    </w:p>
    <w:p w:rsidR="00327EB4" w:rsidRPr="00964AC4" w:rsidRDefault="00824AB1" w:rsidP="0068547C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lastRenderedPageBreak/>
        <w:t>1.2.</w:t>
      </w:r>
      <w:r w:rsidR="00327EB4" w:rsidRPr="00964AC4">
        <w:rPr>
          <w:sz w:val="24"/>
          <w:szCs w:val="24"/>
        </w:rPr>
        <w:t>4</w:t>
      </w:r>
      <w:r w:rsidRPr="00964AC4">
        <w:rPr>
          <w:sz w:val="24"/>
          <w:szCs w:val="24"/>
        </w:rPr>
        <w:t>.</w:t>
      </w:r>
      <w:r w:rsidR="00D22A2E" w:rsidRPr="00964AC4">
        <w:rPr>
          <w:sz w:val="24"/>
          <w:szCs w:val="24"/>
        </w:rPr>
        <w:t xml:space="preserve"> </w:t>
      </w:r>
      <w:r w:rsidR="00327EB4" w:rsidRPr="00964AC4">
        <w:rPr>
          <w:sz w:val="24"/>
          <w:szCs w:val="24"/>
        </w:rPr>
        <w:t xml:space="preserve">Верхний предел муниципального внутреннего долга, в том числе предел долга по муниципальным гарантиям администрации муниципального округа </w:t>
      </w:r>
      <w:r w:rsidR="006F40F0" w:rsidRPr="00964AC4">
        <w:rPr>
          <w:sz w:val="24"/>
          <w:szCs w:val="24"/>
        </w:rPr>
        <w:t>Коньково</w:t>
      </w:r>
      <w:r w:rsidR="00327EB4" w:rsidRPr="00964AC4">
        <w:rPr>
          <w:sz w:val="24"/>
          <w:szCs w:val="24"/>
        </w:rPr>
        <w:t xml:space="preserve"> на 20</w:t>
      </w:r>
      <w:r w:rsidR="001779D6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1</w:t>
      </w:r>
      <w:r w:rsidR="00327EB4" w:rsidRPr="00964AC4">
        <w:rPr>
          <w:sz w:val="24"/>
          <w:szCs w:val="24"/>
        </w:rPr>
        <w:t xml:space="preserve"> год в сумме 0,00 тыс. руб.</w:t>
      </w:r>
    </w:p>
    <w:p w:rsidR="002650AF" w:rsidRPr="00964AC4" w:rsidRDefault="002650AF" w:rsidP="002650AF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          1.2.5.  Резервный фонд на 1 января 2021 года в сумме 220.0 тыс. рублей</w:t>
      </w:r>
    </w:p>
    <w:p w:rsidR="00824AB1" w:rsidRPr="00964AC4" w:rsidRDefault="00824AB1" w:rsidP="00824AB1">
      <w:pPr>
        <w:ind w:firstLine="705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1.3.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b/>
          <w:sz w:val="24"/>
          <w:szCs w:val="24"/>
        </w:rPr>
        <w:t xml:space="preserve">Основные характеристики бюджета муниципального округа </w:t>
      </w:r>
      <w:r w:rsidR="006F40F0" w:rsidRPr="00964AC4">
        <w:rPr>
          <w:b/>
          <w:sz w:val="24"/>
          <w:szCs w:val="24"/>
        </w:rPr>
        <w:t>Коньково</w:t>
      </w:r>
      <w:r w:rsidRPr="00964AC4">
        <w:rPr>
          <w:b/>
          <w:sz w:val="24"/>
          <w:szCs w:val="24"/>
        </w:rPr>
        <w:t xml:space="preserve"> на 20</w:t>
      </w:r>
      <w:r w:rsidR="008E61AD" w:rsidRPr="00964AC4">
        <w:rPr>
          <w:b/>
          <w:sz w:val="24"/>
          <w:szCs w:val="24"/>
        </w:rPr>
        <w:t>2</w:t>
      </w:r>
      <w:r w:rsidR="005D6D36" w:rsidRPr="00964AC4">
        <w:rPr>
          <w:b/>
          <w:sz w:val="24"/>
          <w:szCs w:val="24"/>
        </w:rPr>
        <w:t>2</w:t>
      </w:r>
      <w:r w:rsidRPr="00964AC4">
        <w:rPr>
          <w:b/>
          <w:sz w:val="24"/>
          <w:szCs w:val="24"/>
        </w:rPr>
        <w:t xml:space="preserve"> год:</w:t>
      </w:r>
    </w:p>
    <w:p w:rsidR="00824AB1" w:rsidRPr="00964AC4" w:rsidRDefault="00824AB1" w:rsidP="00824AB1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1.3.1.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прогнозируемый общий объем доходов бюджета муниципального округа </w:t>
      </w:r>
      <w:r w:rsidR="006F40F0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8E61AD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 в сумме </w:t>
      </w:r>
      <w:r w:rsidR="00BA2E73" w:rsidRPr="00964AC4">
        <w:rPr>
          <w:sz w:val="24"/>
          <w:szCs w:val="24"/>
        </w:rPr>
        <w:t>37411</w:t>
      </w:r>
      <w:r w:rsidR="005D6D36" w:rsidRPr="00964AC4">
        <w:rPr>
          <w:sz w:val="24"/>
          <w:szCs w:val="24"/>
        </w:rPr>
        <w:t>,</w:t>
      </w:r>
      <w:r w:rsidR="00BA2E73" w:rsidRPr="00964AC4">
        <w:rPr>
          <w:sz w:val="24"/>
          <w:szCs w:val="24"/>
        </w:rPr>
        <w:t>5</w:t>
      </w:r>
      <w:r w:rsidRPr="00964AC4">
        <w:rPr>
          <w:sz w:val="24"/>
          <w:szCs w:val="24"/>
        </w:rPr>
        <w:t xml:space="preserve"> тыс.</w:t>
      </w:r>
      <w:r w:rsidR="000461EF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руб.</w:t>
      </w:r>
    </w:p>
    <w:p w:rsidR="00824AB1" w:rsidRPr="00964AC4" w:rsidRDefault="00824AB1" w:rsidP="00824AB1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1.3.2. общий объем расходов бюджета муниципального округа </w:t>
      </w:r>
      <w:r w:rsidR="00BA2E73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8E61AD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 в сумме </w:t>
      </w:r>
      <w:r w:rsidR="00BA2E73" w:rsidRPr="00964AC4">
        <w:rPr>
          <w:sz w:val="24"/>
          <w:szCs w:val="24"/>
        </w:rPr>
        <w:t xml:space="preserve">37411,5 </w:t>
      </w:r>
      <w:r w:rsidRPr="00964AC4">
        <w:rPr>
          <w:sz w:val="24"/>
          <w:szCs w:val="24"/>
        </w:rPr>
        <w:t>тыс.</w:t>
      </w:r>
      <w:r w:rsidR="000461EF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руб.</w:t>
      </w:r>
      <w:r w:rsidR="002650AF" w:rsidRPr="00964AC4">
        <w:rPr>
          <w:sz w:val="24"/>
          <w:szCs w:val="24"/>
        </w:rPr>
        <w:t>, в том числе условно утверждённые расходы бюджета в сумме</w:t>
      </w:r>
      <w:r w:rsidR="009651D4" w:rsidRPr="00964AC4">
        <w:rPr>
          <w:sz w:val="24"/>
          <w:szCs w:val="24"/>
        </w:rPr>
        <w:t xml:space="preserve"> 1870,6</w:t>
      </w:r>
      <w:r w:rsidR="002650AF" w:rsidRPr="00964AC4">
        <w:rPr>
          <w:sz w:val="24"/>
          <w:szCs w:val="24"/>
        </w:rPr>
        <w:t xml:space="preserve"> тыс. руб.</w:t>
      </w:r>
    </w:p>
    <w:p w:rsidR="00824AB1" w:rsidRPr="00964AC4" w:rsidRDefault="00824AB1" w:rsidP="0068547C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1.3.3. </w:t>
      </w:r>
      <w:r w:rsidR="00327EB4" w:rsidRPr="00964AC4">
        <w:rPr>
          <w:sz w:val="24"/>
          <w:szCs w:val="24"/>
        </w:rPr>
        <w:t>Дефицит/профицит в сумме 0,00 руб.</w:t>
      </w:r>
    </w:p>
    <w:p w:rsidR="00824AB1" w:rsidRPr="00964AC4" w:rsidRDefault="00824AB1" w:rsidP="0068547C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1.3.4.  </w:t>
      </w:r>
      <w:r w:rsidR="00327EB4" w:rsidRPr="00964AC4">
        <w:rPr>
          <w:sz w:val="24"/>
          <w:szCs w:val="24"/>
        </w:rPr>
        <w:t xml:space="preserve">Верхний предел муниципального внутреннего долга, в том числе </w:t>
      </w:r>
      <w:r w:rsidR="0068547C" w:rsidRPr="00964AC4">
        <w:rPr>
          <w:sz w:val="24"/>
          <w:szCs w:val="24"/>
        </w:rPr>
        <w:t>п</w:t>
      </w:r>
      <w:r w:rsidR="00327EB4" w:rsidRPr="00964AC4">
        <w:rPr>
          <w:sz w:val="24"/>
          <w:szCs w:val="24"/>
        </w:rPr>
        <w:t xml:space="preserve">редел долга по муниципальным гарантиям администрации муниципального округа </w:t>
      </w:r>
      <w:r w:rsidR="00BA2E73" w:rsidRPr="00964AC4">
        <w:rPr>
          <w:sz w:val="24"/>
          <w:szCs w:val="24"/>
        </w:rPr>
        <w:t>Коньково</w:t>
      </w:r>
      <w:r w:rsidR="00327EB4" w:rsidRPr="00964AC4">
        <w:rPr>
          <w:sz w:val="24"/>
          <w:szCs w:val="24"/>
        </w:rPr>
        <w:t xml:space="preserve"> на 202</w:t>
      </w:r>
      <w:r w:rsidR="005D6D36" w:rsidRPr="00964AC4">
        <w:rPr>
          <w:sz w:val="24"/>
          <w:szCs w:val="24"/>
        </w:rPr>
        <w:t>2</w:t>
      </w:r>
      <w:r w:rsidR="00327EB4" w:rsidRPr="00964AC4">
        <w:rPr>
          <w:sz w:val="24"/>
          <w:szCs w:val="24"/>
        </w:rPr>
        <w:t xml:space="preserve"> год в сумме 0,00 тыс. руб.</w:t>
      </w:r>
    </w:p>
    <w:p w:rsidR="008F3253" w:rsidRPr="00964AC4" w:rsidRDefault="008F3253" w:rsidP="008F3253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          1.3.5. Резервный фонд на 1 января 2022 года в сумме 220.0 тыс. рублей</w:t>
      </w:r>
    </w:p>
    <w:p w:rsidR="00824AB1" w:rsidRPr="00964AC4" w:rsidRDefault="00824AB1" w:rsidP="00824AB1">
      <w:pPr>
        <w:ind w:firstLine="705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 xml:space="preserve">1.4. Доходы бюджета муниципального округа </w:t>
      </w:r>
      <w:r w:rsidR="00266CE1" w:rsidRPr="00964AC4">
        <w:rPr>
          <w:b/>
          <w:sz w:val="24"/>
          <w:szCs w:val="24"/>
        </w:rPr>
        <w:t>Коньково</w:t>
      </w:r>
      <w:r w:rsidRPr="00964AC4">
        <w:rPr>
          <w:b/>
          <w:sz w:val="24"/>
          <w:szCs w:val="24"/>
        </w:rPr>
        <w:t>:</w:t>
      </w:r>
    </w:p>
    <w:p w:rsidR="00824AB1" w:rsidRPr="00964AC4" w:rsidRDefault="00824AB1" w:rsidP="00824AB1">
      <w:pPr>
        <w:ind w:firstLine="705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1.4.1.</w:t>
      </w:r>
      <w:r w:rsidR="0068547C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утвердить доходы бюджета муниципального округа </w:t>
      </w:r>
      <w:r w:rsidR="00266CE1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5D6D36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и плановый период 20</w:t>
      </w:r>
      <w:r w:rsidR="0085035F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и 20</w:t>
      </w:r>
      <w:r w:rsidR="008E61AD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годов в суммах согласно приложению 1 к настоящему решению.</w:t>
      </w:r>
    </w:p>
    <w:p w:rsidR="00824AB1" w:rsidRPr="00964AC4" w:rsidRDefault="00824AB1" w:rsidP="00824AB1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1.4.2.</w:t>
      </w:r>
      <w:r w:rsidR="0068547C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5D6D36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и плановый период 20</w:t>
      </w:r>
      <w:r w:rsidR="0085035F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и 20</w:t>
      </w:r>
      <w:r w:rsidR="008E61AD" w:rsidRPr="00964AC4">
        <w:rPr>
          <w:sz w:val="24"/>
          <w:szCs w:val="24"/>
        </w:rPr>
        <w:t>2</w:t>
      </w:r>
      <w:r w:rsidR="005D6D36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годов согласно приложению 2 к настоящему решению.</w:t>
      </w:r>
    </w:p>
    <w:p w:rsidR="00824AB1" w:rsidRPr="00964AC4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1.4.</w:t>
      </w:r>
      <w:r w:rsidR="00B32961" w:rsidRPr="00964AC4">
        <w:rPr>
          <w:sz w:val="24"/>
          <w:szCs w:val="24"/>
        </w:rPr>
        <w:t>3</w:t>
      </w:r>
      <w:r w:rsidRPr="00964AC4">
        <w:rPr>
          <w:sz w:val="24"/>
          <w:szCs w:val="24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согласно приложению </w:t>
      </w:r>
      <w:r w:rsidR="00BA17AB" w:rsidRPr="00964AC4">
        <w:rPr>
          <w:sz w:val="24"/>
          <w:szCs w:val="24"/>
        </w:rPr>
        <w:t>3</w:t>
      </w:r>
      <w:r w:rsidRPr="00964AC4">
        <w:rPr>
          <w:sz w:val="24"/>
          <w:szCs w:val="24"/>
        </w:rPr>
        <w:t xml:space="preserve"> к настоящему решению.</w:t>
      </w:r>
    </w:p>
    <w:p w:rsidR="00824AB1" w:rsidRPr="00964AC4" w:rsidRDefault="00824AB1" w:rsidP="00824AB1">
      <w:pPr>
        <w:ind w:firstLine="709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 xml:space="preserve">1.5. Расходы бюджета муниципального округа </w:t>
      </w:r>
      <w:r w:rsidR="00266CE1" w:rsidRPr="00964AC4">
        <w:rPr>
          <w:b/>
          <w:sz w:val="24"/>
          <w:szCs w:val="24"/>
        </w:rPr>
        <w:t>Коньково</w:t>
      </w:r>
      <w:r w:rsidRPr="00964AC4">
        <w:rPr>
          <w:b/>
          <w:sz w:val="24"/>
          <w:szCs w:val="24"/>
        </w:rPr>
        <w:t>:</w:t>
      </w:r>
    </w:p>
    <w:p w:rsidR="00BC4AD7" w:rsidRPr="00964AC4" w:rsidRDefault="00824AB1" w:rsidP="00824AB1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1.5.1. </w:t>
      </w:r>
      <w:r w:rsidR="00BA17AB" w:rsidRPr="00964AC4">
        <w:rPr>
          <w:sz w:val="24"/>
          <w:szCs w:val="24"/>
        </w:rPr>
        <w:t>утвердить в</w:t>
      </w:r>
      <w:r w:rsidR="00BC4AD7" w:rsidRPr="00964AC4">
        <w:rPr>
          <w:sz w:val="24"/>
          <w:szCs w:val="24"/>
        </w:rPr>
        <w:t>едо</w:t>
      </w:r>
      <w:r w:rsidR="00BA17AB" w:rsidRPr="00964AC4">
        <w:rPr>
          <w:sz w:val="24"/>
          <w:szCs w:val="24"/>
        </w:rPr>
        <w:t>м</w:t>
      </w:r>
      <w:r w:rsidR="00BC4AD7" w:rsidRPr="00964AC4">
        <w:rPr>
          <w:sz w:val="24"/>
          <w:szCs w:val="24"/>
        </w:rPr>
        <w:t>ственн</w:t>
      </w:r>
      <w:r w:rsidR="00BA17AB" w:rsidRPr="00964AC4">
        <w:rPr>
          <w:sz w:val="24"/>
          <w:szCs w:val="24"/>
        </w:rPr>
        <w:t>ую</w:t>
      </w:r>
      <w:r w:rsidR="00BC4AD7" w:rsidRPr="00964AC4">
        <w:rPr>
          <w:sz w:val="24"/>
          <w:szCs w:val="24"/>
        </w:rPr>
        <w:t xml:space="preserve"> структура расходов местного бюджета на 20</w:t>
      </w:r>
      <w:r w:rsidR="0014699D" w:rsidRPr="00964AC4">
        <w:rPr>
          <w:sz w:val="24"/>
          <w:szCs w:val="24"/>
        </w:rPr>
        <w:t>20</w:t>
      </w:r>
      <w:r w:rsidR="00BC4AD7" w:rsidRPr="00964AC4">
        <w:rPr>
          <w:sz w:val="24"/>
          <w:szCs w:val="24"/>
        </w:rPr>
        <w:t xml:space="preserve"> год </w:t>
      </w:r>
      <w:r w:rsidR="0005399A" w:rsidRPr="00964AC4">
        <w:rPr>
          <w:sz w:val="24"/>
          <w:szCs w:val="24"/>
        </w:rPr>
        <w:t xml:space="preserve">согласно приложению 4 </w:t>
      </w:r>
      <w:r w:rsidR="00BC4AD7" w:rsidRPr="00964AC4">
        <w:rPr>
          <w:sz w:val="24"/>
          <w:szCs w:val="24"/>
        </w:rPr>
        <w:t>и</w:t>
      </w:r>
      <w:r w:rsidR="0005399A" w:rsidRPr="00964AC4">
        <w:rPr>
          <w:sz w:val="24"/>
          <w:szCs w:val="24"/>
        </w:rPr>
        <w:t xml:space="preserve"> </w:t>
      </w:r>
      <w:r w:rsidR="00BC4AD7" w:rsidRPr="00964AC4">
        <w:rPr>
          <w:sz w:val="24"/>
          <w:szCs w:val="24"/>
        </w:rPr>
        <w:t>плановый период 20</w:t>
      </w:r>
      <w:r w:rsidR="0085035F" w:rsidRPr="00964AC4">
        <w:rPr>
          <w:sz w:val="24"/>
          <w:szCs w:val="24"/>
        </w:rPr>
        <w:t>2</w:t>
      </w:r>
      <w:r w:rsidR="0014699D" w:rsidRPr="00964AC4">
        <w:rPr>
          <w:sz w:val="24"/>
          <w:szCs w:val="24"/>
        </w:rPr>
        <w:t>1</w:t>
      </w:r>
      <w:r w:rsidR="00BC4AD7" w:rsidRPr="00964AC4">
        <w:rPr>
          <w:sz w:val="24"/>
          <w:szCs w:val="24"/>
        </w:rPr>
        <w:t xml:space="preserve"> и 202</w:t>
      </w:r>
      <w:r w:rsidR="0014699D" w:rsidRPr="00964AC4">
        <w:rPr>
          <w:sz w:val="24"/>
          <w:szCs w:val="24"/>
        </w:rPr>
        <w:t>2</w:t>
      </w:r>
      <w:r w:rsidR="00BC4AD7" w:rsidRPr="00964AC4">
        <w:rPr>
          <w:sz w:val="24"/>
          <w:szCs w:val="24"/>
        </w:rPr>
        <w:t xml:space="preserve"> годов согласно приложени</w:t>
      </w:r>
      <w:r w:rsidR="008030CA" w:rsidRPr="00964AC4">
        <w:rPr>
          <w:sz w:val="24"/>
          <w:szCs w:val="24"/>
        </w:rPr>
        <w:t>ю</w:t>
      </w:r>
      <w:r w:rsidR="00BC4AD7" w:rsidRPr="00964AC4">
        <w:rPr>
          <w:sz w:val="24"/>
          <w:szCs w:val="24"/>
        </w:rPr>
        <w:t xml:space="preserve"> </w:t>
      </w:r>
      <w:r w:rsidR="0005399A" w:rsidRPr="00964AC4">
        <w:rPr>
          <w:sz w:val="24"/>
          <w:szCs w:val="24"/>
        </w:rPr>
        <w:t>5</w:t>
      </w:r>
      <w:r w:rsidR="00BA17AB" w:rsidRPr="00964AC4">
        <w:rPr>
          <w:sz w:val="24"/>
          <w:szCs w:val="24"/>
        </w:rPr>
        <w:t xml:space="preserve"> к настоящему решению.</w:t>
      </w:r>
    </w:p>
    <w:p w:rsidR="00824AB1" w:rsidRPr="00964AC4" w:rsidRDefault="00824AB1" w:rsidP="00824AB1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1.5.2.</w:t>
      </w:r>
      <w:r w:rsidR="00090B87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утвердить </w:t>
      </w:r>
      <w:r w:rsidR="00BA17AB" w:rsidRPr="00964AC4">
        <w:rPr>
          <w:sz w:val="24"/>
          <w:szCs w:val="24"/>
        </w:rPr>
        <w:t>распределение бюджетных ассигнований по разделам,</w:t>
      </w:r>
      <w:r w:rsidR="00090B87" w:rsidRPr="00964AC4">
        <w:rPr>
          <w:sz w:val="24"/>
          <w:szCs w:val="24"/>
        </w:rPr>
        <w:t xml:space="preserve"> </w:t>
      </w:r>
      <w:r w:rsidR="00BA17AB" w:rsidRPr="00964AC4">
        <w:rPr>
          <w:sz w:val="24"/>
          <w:szCs w:val="24"/>
        </w:rPr>
        <w:t>подразделам,</w:t>
      </w:r>
      <w:r w:rsidR="006F0F79" w:rsidRPr="00964AC4">
        <w:rPr>
          <w:sz w:val="24"/>
          <w:szCs w:val="24"/>
        </w:rPr>
        <w:t xml:space="preserve"> </w:t>
      </w:r>
      <w:r w:rsidR="00BA17AB" w:rsidRPr="00964AC4">
        <w:rPr>
          <w:sz w:val="24"/>
          <w:szCs w:val="24"/>
        </w:rPr>
        <w:t>целевым статьям, группам (группам и подгруппам) видов расходов классификации расходов местного бюджета на 20</w:t>
      </w:r>
      <w:r w:rsidR="0014699D" w:rsidRPr="00964AC4">
        <w:rPr>
          <w:sz w:val="24"/>
          <w:szCs w:val="24"/>
        </w:rPr>
        <w:t>20</w:t>
      </w:r>
      <w:r w:rsidR="00BA17AB" w:rsidRPr="00964AC4">
        <w:rPr>
          <w:sz w:val="24"/>
          <w:szCs w:val="24"/>
        </w:rPr>
        <w:t xml:space="preserve"> год </w:t>
      </w:r>
      <w:r w:rsidR="0005399A" w:rsidRPr="00964AC4">
        <w:rPr>
          <w:sz w:val="24"/>
          <w:szCs w:val="24"/>
        </w:rPr>
        <w:t xml:space="preserve">согласно приложению 6 </w:t>
      </w:r>
      <w:r w:rsidR="00BA17AB" w:rsidRPr="00964AC4">
        <w:rPr>
          <w:sz w:val="24"/>
          <w:szCs w:val="24"/>
        </w:rPr>
        <w:t>и плановый период 20</w:t>
      </w:r>
      <w:r w:rsidR="0085035F" w:rsidRPr="00964AC4">
        <w:rPr>
          <w:sz w:val="24"/>
          <w:szCs w:val="24"/>
        </w:rPr>
        <w:t>2</w:t>
      </w:r>
      <w:r w:rsidR="0014699D" w:rsidRPr="00964AC4">
        <w:rPr>
          <w:sz w:val="24"/>
          <w:szCs w:val="24"/>
        </w:rPr>
        <w:t>1</w:t>
      </w:r>
      <w:r w:rsidR="00BA17AB" w:rsidRPr="00964AC4">
        <w:rPr>
          <w:sz w:val="24"/>
          <w:szCs w:val="24"/>
        </w:rPr>
        <w:t xml:space="preserve"> и 202</w:t>
      </w:r>
      <w:r w:rsidR="0014699D" w:rsidRPr="00964AC4">
        <w:rPr>
          <w:sz w:val="24"/>
          <w:szCs w:val="24"/>
        </w:rPr>
        <w:t>2</w:t>
      </w:r>
      <w:r w:rsidR="00BA17AB" w:rsidRPr="00964AC4">
        <w:rPr>
          <w:sz w:val="24"/>
          <w:szCs w:val="24"/>
        </w:rPr>
        <w:t xml:space="preserve"> годов согласно приложени</w:t>
      </w:r>
      <w:r w:rsidR="000B114B" w:rsidRPr="00964AC4">
        <w:rPr>
          <w:sz w:val="24"/>
          <w:szCs w:val="24"/>
        </w:rPr>
        <w:t>ю</w:t>
      </w:r>
      <w:r w:rsidR="00BA17AB" w:rsidRPr="00964AC4">
        <w:rPr>
          <w:sz w:val="24"/>
          <w:szCs w:val="24"/>
        </w:rPr>
        <w:t xml:space="preserve"> </w:t>
      </w:r>
      <w:r w:rsidR="0005399A" w:rsidRPr="00964AC4">
        <w:rPr>
          <w:sz w:val="24"/>
          <w:szCs w:val="24"/>
        </w:rPr>
        <w:t>7</w:t>
      </w:r>
      <w:r w:rsidR="00BA17AB" w:rsidRPr="00964AC4">
        <w:rPr>
          <w:sz w:val="24"/>
          <w:szCs w:val="24"/>
        </w:rPr>
        <w:t xml:space="preserve"> к настоящему решению.</w:t>
      </w:r>
    </w:p>
    <w:p w:rsidR="00824AB1" w:rsidRPr="00964AC4" w:rsidRDefault="00824AB1" w:rsidP="006B77B8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1.5.</w:t>
      </w:r>
      <w:r w:rsidR="007F1ED6" w:rsidRPr="00964AC4">
        <w:rPr>
          <w:sz w:val="24"/>
          <w:szCs w:val="24"/>
        </w:rPr>
        <w:t>3</w:t>
      </w:r>
      <w:r w:rsidRPr="00964AC4">
        <w:rPr>
          <w:sz w:val="24"/>
          <w:szCs w:val="24"/>
        </w:rPr>
        <w:t>.</w:t>
      </w:r>
      <w:r w:rsidR="0060480F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утвердить источники финансирования дефицита бюджета муниципального округа </w:t>
      </w:r>
      <w:r w:rsidR="00266CE1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14699D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</w:t>
      </w:r>
      <w:r w:rsidRPr="00964AC4">
        <w:rPr>
          <w:b/>
          <w:bCs/>
          <w:color w:val="000000"/>
          <w:sz w:val="24"/>
          <w:szCs w:val="24"/>
        </w:rPr>
        <w:t xml:space="preserve"> </w:t>
      </w:r>
      <w:r w:rsidRPr="00964AC4">
        <w:rPr>
          <w:bCs/>
          <w:color w:val="000000"/>
          <w:sz w:val="24"/>
          <w:szCs w:val="24"/>
        </w:rPr>
        <w:t>и плановый период 20</w:t>
      </w:r>
      <w:r w:rsidR="0085035F" w:rsidRPr="00964AC4">
        <w:rPr>
          <w:bCs/>
          <w:color w:val="000000"/>
          <w:sz w:val="24"/>
          <w:szCs w:val="24"/>
        </w:rPr>
        <w:t>2</w:t>
      </w:r>
      <w:r w:rsidR="0014699D" w:rsidRPr="00964AC4">
        <w:rPr>
          <w:bCs/>
          <w:color w:val="000000"/>
          <w:sz w:val="24"/>
          <w:szCs w:val="24"/>
        </w:rPr>
        <w:t>1</w:t>
      </w:r>
      <w:r w:rsidRPr="00964AC4">
        <w:rPr>
          <w:bCs/>
          <w:color w:val="000000"/>
          <w:sz w:val="24"/>
          <w:szCs w:val="24"/>
        </w:rPr>
        <w:t xml:space="preserve"> и 20</w:t>
      </w:r>
      <w:r w:rsidR="00A07D66" w:rsidRPr="00964AC4">
        <w:rPr>
          <w:bCs/>
          <w:color w:val="000000"/>
          <w:sz w:val="24"/>
          <w:szCs w:val="24"/>
        </w:rPr>
        <w:t>2</w:t>
      </w:r>
      <w:r w:rsidR="0014699D" w:rsidRPr="00964AC4">
        <w:rPr>
          <w:bCs/>
          <w:color w:val="000000"/>
          <w:sz w:val="24"/>
          <w:szCs w:val="24"/>
        </w:rPr>
        <w:t>2</w:t>
      </w:r>
      <w:r w:rsidRPr="00964AC4">
        <w:rPr>
          <w:bCs/>
          <w:color w:val="000000"/>
          <w:sz w:val="24"/>
          <w:szCs w:val="24"/>
        </w:rPr>
        <w:t xml:space="preserve"> годов</w:t>
      </w:r>
      <w:r w:rsidRPr="00964AC4">
        <w:rPr>
          <w:sz w:val="24"/>
          <w:szCs w:val="24"/>
        </w:rPr>
        <w:t xml:space="preserve"> согласно приложению </w:t>
      </w:r>
      <w:r w:rsidR="0005399A" w:rsidRPr="00964AC4">
        <w:rPr>
          <w:sz w:val="24"/>
          <w:szCs w:val="24"/>
        </w:rPr>
        <w:t>8</w:t>
      </w:r>
      <w:r w:rsidRPr="00964AC4">
        <w:rPr>
          <w:sz w:val="24"/>
          <w:szCs w:val="24"/>
        </w:rPr>
        <w:t xml:space="preserve"> к настоящему решению.</w:t>
      </w:r>
    </w:p>
    <w:p w:rsidR="00417B03" w:rsidRPr="00964AC4" w:rsidRDefault="00417B03" w:rsidP="00417B03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1.6. Общий </w:t>
      </w:r>
      <w:r w:rsidR="0085035F" w:rsidRPr="00964AC4">
        <w:rPr>
          <w:sz w:val="24"/>
          <w:szCs w:val="24"/>
        </w:rPr>
        <w:t>объём</w:t>
      </w:r>
      <w:r w:rsidRPr="00964AC4">
        <w:rPr>
          <w:sz w:val="24"/>
          <w:szCs w:val="24"/>
        </w:rPr>
        <w:t xml:space="preserve"> бюджетных ассигнований, направляемых на исполнение публичных нормативных обязательств, на 20</w:t>
      </w:r>
      <w:r w:rsidR="0014699D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в сумме 0,00 тыс. руб.  </w:t>
      </w:r>
    </w:p>
    <w:p w:rsidR="009F223E" w:rsidRPr="00964AC4" w:rsidRDefault="007F1ED6" w:rsidP="009F223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</w:t>
      </w:r>
      <w:r w:rsidR="009F223E" w:rsidRPr="00964AC4">
        <w:rPr>
          <w:sz w:val="24"/>
          <w:szCs w:val="24"/>
        </w:rPr>
        <w:t xml:space="preserve">7.Объем межбюджетных трансфертов, получаемых из бюджета города Москвы в 2020 году в сумме 0,0 тыс. руб., 2021 году в сумме 0,0 тыс. руб., 2022 году в сумме 0,0 тыс. руб. </w:t>
      </w:r>
    </w:p>
    <w:p w:rsidR="00755680" w:rsidRPr="00964AC4" w:rsidRDefault="007F2714" w:rsidP="009F223E">
      <w:pPr>
        <w:pStyle w:val="a0"/>
        <w:jc w:val="both"/>
        <w:rPr>
          <w:color w:val="000000"/>
          <w:sz w:val="24"/>
          <w:szCs w:val="24"/>
        </w:rPr>
      </w:pPr>
      <w:r w:rsidRPr="00964AC4">
        <w:rPr>
          <w:sz w:val="24"/>
          <w:szCs w:val="24"/>
        </w:rPr>
        <w:t xml:space="preserve">   </w:t>
      </w:r>
      <w:r w:rsidR="00D4620C" w:rsidRPr="00964AC4">
        <w:rPr>
          <w:sz w:val="24"/>
          <w:szCs w:val="24"/>
        </w:rPr>
        <w:t>Р</w:t>
      </w:r>
      <w:r w:rsidR="00755680" w:rsidRPr="00964AC4">
        <w:rPr>
          <w:sz w:val="24"/>
          <w:szCs w:val="24"/>
        </w:rPr>
        <w:t>аспределение</w:t>
      </w:r>
      <w:r w:rsidR="00D4620C" w:rsidRPr="00964AC4">
        <w:rPr>
          <w:sz w:val="24"/>
          <w:szCs w:val="24"/>
        </w:rPr>
        <w:t xml:space="preserve"> межбюджетного трансферта</w:t>
      </w:r>
      <w:r w:rsidR="00755680" w:rsidRPr="00964AC4">
        <w:rPr>
          <w:sz w:val="24"/>
          <w:szCs w:val="24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 w:rsidRPr="00964AC4">
        <w:rPr>
          <w:sz w:val="24"/>
          <w:szCs w:val="24"/>
        </w:rPr>
        <w:t>-главным распорядителем бюджетных средств</w:t>
      </w:r>
      <w:r w:rsidR="00755680" w:rsidRPr="00964AC4">
        <w:rPr>
          <w:sz w:val="24"/>
          <w:szCs w:val="24"/>
        </w:rPr>
        <w:t xml:space="preserve"> и органом местного самоуправления муниципального округа </w:t>
      </w:r>
      <w:r w:rsidR="00266CE1" w:rsidRPr="00964AC4">
        <w:rPr>
          <w:sz w:val="24"/>
          <w:szCs w:val="24"/>
        </w:rPr>
        <w:t>Коньково</w:t>
      </w:r>
      <w:r w:rsidR="00755680" w:rsidRPr="00964AC4">
        <w:rPr>
          <w:sz w:val="24"/>
          <w:szCs w:val="24"/>
        </w:rPr>
        <w:t xml:space="preserve"> </w:t>
      </w:r>
      <w:r w:rsidR="00391C53" w:rsidRPr="00964AC4">
        <w:rPr>
          <w:sz w:val="24"/>
          <w:szCs w:val="24"/>
        </w:rPr>
        <w:t xml:space="preserve">– аппаратом Совета депутатов </w:t>
      </w:r>
      <w:r w:rsidR="00D4620C" w:rsidRPr="00964AC4">
        <w:rPr>
          <w:sz w:val="24"/>
          <w:szCs w:val="24"/>
        </w:rPr>
        <w:t xml:space="preserve">муниципального округа </w:t>
      </w:r>
      <w:r w:rsidR="00266CE1" w:rsidRPr="00964AC4">
        <w:rPr>
          <w:sz w:val="24"/>
          <w:szCs w:val="24"/>
        </w:rPr>
        <w:t>Коньково</w:t>
      </w:r>
      <w:r w:rsidR="00755680" w:rsidRPr="00964AC4">
        <w:rPr>
          <w:color w:val="000000"/>
          <w:sz w:val="24"/>
          <w:szCs w:val="24"/>
        </w:rPr>
        <w:t>.</w:t>
      </w:r>
      <w:r w:rsidR="00D4620C" w:rsidRPr="00964AC4">
        <w:rPr>
          <w:sz w:val="24"/>
          <w:szCs w:val="24"/>
        </w:rPr>
        <w:t xml:space="preserve"> </w:t>
      </w:r>
    </w:p>
    <w:p w:rsidR="007F1ED6" w:rsidRPr="00964AC4" w:rsidRDefault="007F1ED6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</w:t>
      </w:r>
      <w:r w:rsidR="00391C53" w:rsidRPr="00964AC4">
        <w:rPr>
          <w:sz w:val="24"/>
          <w:szCs w:val="24"/>
        </w:rPr>
        <w:t>8</w:t>
      </w:r>
      <w:r w:rsidRPr="00964AC4">
        <w:rPr>
          <w:sz w:val="24"/>
          <w:szCs w:val="24"/>
        </w:rPr>
        <w:t>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Программа муниципальных гарантий муниципального округа в валюте Российской Федерации на 20</w:t>
      </w:r>
      <w:r w:rsidR="006B02D9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и плановый период 20</w:t>
      </w:r>
      <w:r w:rsidR="0085035F" w:rsidRPr="00964AC4">
        <w:rPr>
          <w:sz w:val="24"/>
          <w:szCs w:val="24"/>
        </w:rPr>
        <w:t>2</w:t>
      </w:r>
      <w:r w:rsidR="006B02D9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и 202</w:t>
      </w:r>
      <w:r w:rsidR="006B02D9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годов согласно приложению </w:t>
      </w:r>
      <w:r w:rsidR="00694254" w:rsidRPr="00964AC4">
        <w:rPr>
          <w:sz w:val="24"/>
          <w:szCs w:val="24"/>
        </w:rPr>
        <w:t>9</w:t>
      </w:r>
      <w:r w:rsidRPr="00964AC4">
        <w:rPr>
          <w:sz w:val="24"/>
          <w:szCs w:val="24"/>
        </w:rPr>
        <w:t xml:space="preserve"> к настоящему решению.</w:t>
      </w:r>
    </w:p>
    <w:p w:rsidR="007F1ED6" w:rsidRPr="00964AC4" w:rsidRDefault="007F1ED6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</w:t>
      </w:r>
      <w:r w:rsidR="00391C53" w:rsidRPr="00964AC4">
        <w:rPr>
          <w:sz w:val="24"/>
          <w:szCs w:val="24"/>
        </w:rPr>
        <w:t>9</w:t>
      </w:r>
      <w:r w:rsidRPr="00964AC4">
        <w:rPr>
          <w:sz w:val="24"/>
          <w:szCs w:val="24"/>
        </w:rPr>
        <w:t>.</w:t>
      </w:r>
      <w:r w:rsidR="00D22A2E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Пр</w:t>
      </w:r>
      <w:r w:rsidR="00417B03" w:rsidRPr="00964AC4">
        <w:rPr>
          <w:sz w:val="24"/>
          <w:szCs w:val="24"/>
        </w:rPr>
        <w:t>о</w:t>
      </w:r>
      <w:r w:rsidRPr="00964AC4">
        <w:rPr>
          <w:sz w:val="24"/>
          <w:szCs w:val="24"/>
        </w:rPr>
        <w:t>грамма муниципальных внутренних заимствований муниципального округа на 20</w:t>
      </w:r>
      <w:r w:rsidR="006B02D9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и плановый период 20</w:t>
      </w:r>
      <w:r w:rsidR="0085035F" w:rsidRPr="00964AC4">
        <w:rPr>
          <w:sz w:val="24"/>
          <w:szCs w:val="24"/>
        </w:rPr>
        <w:t>2</w:t>
      </w:r>
      <w:r w:rsidR="006B02D9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и 202</w:t>
      </w:r>
      <w:r w:rsidR="006B02D9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годов согласно приложению </w:t>
      </w:r>
      <w:r w:rsidR="00694254" w:rsidRPr="00964AC4">
        <w:rPr>
          <w:sz w:val="24"/>
          <w:szCs w:val="24"/>
        </w:rPr>
        <w:t>10</w:t>
      </w:r>
      <w:r w:rsidRPr="00964AC4">
        <w:rPr>
          <w:sz w:val="24"/>
          <w:szCs w:val="24"/>
        </w:rPr>
        <w:t xml:space="preserve"> к настоящему решению.</w:t>
      </w:r>
    </w:p>
    <w:p w:rsidR="00BC0837" w:rsidRPr="00964AC4" w:rsidRDefault="00BC0837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1.10. Объем межбюджетных трансфертов, предоставляемых бюджету города Москвы в 2020 году в сумме 1777,4 тыс. руб., 2021 году в сумме 1777,4 тыс. руб., 2022 году в сумме 1777,4 тыс. руб.</w:t>
      </w:r>
    </w:p>
    <w:p w:rsidR="00824AB1" w:rsidRPr="00964AC4" w:rsidRDefault="00824AB1" w:rsidP="0044406E">
      <w:pPr>
        <w:ind w:firstLine="539"/>
        <w:jc w:val="both"/>
        <w:rPr>
          <w:sz w:val="24"/>
          <w:szCs w:val="24"/>
        </w:rPr>
      </w:pPr>
      <w:r w:rsidRPr="00964AC4">
        <w:rPr>
          <w:sz w:val="24"/>
          <w:szCs w:val="24"/>
        </w:rPr>
        <w:lastRenderedPageBreak/>
        <w:t xml:space="preserve">2.Поручить исполнение бюджета муниципального округа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20</w:t>
      </w:r>
      <w:r w:rsidR="006B02D9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 и плановый период 20</w:t>
      </w:r>
      <w:r w:rsidR="0085035F" w:rsidRPr="00964AC4">
        <w:rPr>
          <w:sz w:val="24"/>
          <w:szCs w:val="24"/>
        </w:rPr>
        <w:t>2</w:t>
      </w:r>
      <w:r w:rsidR="006B02D9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и 20</w:t>
      </w:r>
      <w:r w:rsidR="00A07D66" w:rsidRPr="00964AC4">
        <w:rPr>
          <w:sz w:val="24"/>
          <w:szCs w:val="24"/>
        </w:rPr>
        <w:t>2</w:t>
      </w:r>
      <w:r w:rsidR="006B02D9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годов </w:t>
      </w:r>
      <w:r w:rsidR="00590298" w:rsidRPr="00964AC4">
        <w:rPr>
          <w:sz w:val="24"/>
          <w:szCs w:val="24"/>
        </w:rPr>
        <w:t xml:space="preserve">аппарату Совета депутатов </w:t>
      </w:r>
      <w:r w:rsidRPr="00964AC4">
        <w:rPr>
          <w:sz w:val="24"/>
          <w:szCs w:val="24"/>
        </w:rPr>
        <w:t xml:space="preserve">муниципального округа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>.</w:t>
      </w:r>
    </w:p>
    <w:p w:rsidR="00824AB1" w:rsidRPr="00964AC4" w:rsidRDefault="00824AB1" w:rsidP="0044406E">
      <w:pPr>
        <w:ind w:firstLine="54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3.Установить, что свободный остаток средств, образующийся в бюджете муниципального округа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на 1 января 20</w:t>
      </w:r>
      <w:r w:rsidR="006B02D9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года, может быть направлен на </w:t>
      </w:r>
      <w:r w:rsidR="00391C53" w:rsidRPr="00964AC4">
        <w:rPr>
          <w:sz w:val="24"/>
          <w:szCs w:val="24"/>
        </w:rPr>
        <w:t>покрытие кассового разрыва.</w:t>
      </w:r>
    </w:p>
    <w:p w:rsidR="00824AB1" w:rsidRPr="00964AC4" w:rsidRDefault="00824AB1" w:rsidP="0044406E">
      <w:pPr>
        <w:pStyle w:val="a0"/>
        <w:ind w:firstLine="54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4.Предоставить </w:t>
      </w:r>
      <w:r w:rsidR="00391C53" w:rsidRPr="00964AC4">
        <w:rPr>
          <w:sz w:val="24"/>
          <w:szCs w:val="24"/>
        </w:rPr>
        <w:t>аппарату Совета депутатов</w:t>
      </w:r>
      <w:r w:rsidR="00590298" w:rsidRPr="00964AC4">
        <w:rPr>
          <w:sz w:val="24"/>
          <w:szCs w:val="24"/>
        </w:rPr>
        <w:t xml:space="preserve"> муниципального округа</w:t>
      </w:r>
      <w:r w:rsidR="00391C53" w:rsidRPr="00964AC4">
        <w:rPr>
          <w:sz w:val="24"/>
          <w:szCs w:val="24"/>
        </w:rPr>
        <w:t xml:space="preserve">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вносить изменения в бюджетные показатели, вызванные следующими обстоятельствами:</w:t>
      </w:r>
    </w:p>
    <w:p w:rsidR="00824AB1" w:rsidRPr="00964AC4" w:rsidRDefault="00824AB1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-поступлением дополнительных средств из бюджета города Москвы;</w:t>
      </w:r>
    </w:p>
    <w:p w:rsidR="00824AB1" w:rsidRPr="00964AC4" w:rsidRDefault="00824AB1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-добровольными перечислениями граждан и юридических лиц;</w:t>
      </w:r>
    </w:p>
    <w:p w:rsidR="00824AB1" w:rsidRPr="00964AC4" w:rsidRDefault="00824AB1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-нецелевым использованием бюджетных средств их получателями;</w:t>
      </w:r>
    </w:p>
    <w:p w:rsidR="00824AB1" w:rsidRPr="00964AC4" w:rsidRDefault="00824AB1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-изменением бюджетной классификации Российской Федерации;</w:t>
      </w:r>
    </w:p>
    <w:p w:rsidR="00824AB1" w:rsidRPr="00964AC4" w:rsidRDefault="00824AB1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расходованием д</w:t>
      </w:r>
      <w:r w:rsidR="006B77B8" w:rsidRPr="00964AC4">
        <w:rPr>
          <w:sz w:val="24"/>
          <w:szCs w:val="24"/>
        </w:rPr>
        <w:t>ополнительных доходов в порядке</w:t>
      </w:r>
      <w:r w:rsidRPr="00964AC4">
        <w:rPr>
          <w:sz w:val="24"/>
          <w:szCs w:val="24"/>
        </w:rPr>
        <w:t>,</w:t>
      </w:r>
      <w:r w:rsidR="006B77B8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определенном настоящим решением и Положением о бюджетном процессе в</w:t>
      </w:r>
      <w:r w:rsidR="006B77B8" w:rsidRPr="00964AC4">
        <w:rPr>
          <w:sz w:val="24"/>
          <w:szCs w:val="24"/>
        </w:rPr>
        <w:t xml:space="preserve"> муниципальном о</w:t>
      </w:r>
      <w:r w:rsidR="0085035F" w:rsidRPr="00964AC4">
        <w:rPr>
          <w:sz w:val="24"/>
          <w:szCs w:val="24"/>
        </w:rPr>
        <w:t>круге</w:t>
      </w:r>
      <w:r w:rsidRPr="00964AC4">
        <w:rPr>
          <w:sz w:val="24"/>
          <w:szCs w:val="24"/>
        </w:rPr>
        <w:t xml:space="preserve">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>.</w:t>
      </w:r>
    </w:p>
    <w:p w:rsidR="00824AB1" w:rsidRPr="00964AC4" w:rsidRDefault="00824AB1" w:rsidP="0044406E">
      <w:pPr>
        <w:pStyle w:val="a0"/>
        <w:ind w:firstLine="708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5.Предоставить </w:t>
      </w:r>
      <w:r w:rsidR="00590298" w:rsidRPr="00964AC4">
        <w:rPr>
          <w:sz w:val="24"/>
          <w:szCs w:val="24"/>
        </w:rPr>
        <w:t xml:space="preserve">аппарату Совета депутатов муниципального округа </w:t>
      </w:r>
      <w:r w:rsidRPr="00964AC4">
        <w:rPr>
          <w:sz w:val="24"/>
          <w:szCs w:val="24"/>
        </w:rPr>
        <w:t xml:space="preserve">МО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вносить изменения в ведомственную структуру расходов бюджета муниципального округа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 вызванные следующими обстоятельствами:</w:t>
      </w:r>
    </w:p>
    <w:p w:rsidR="00824AB1" w:rsidRPr="00964AC4" w:rsidRDefault="00824AB1" w:rsidP="0044406E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-перемещением ассигнований между разделами</w:t>
      </w:r>
      <w:r w:rsidR="006B77B8" w:rsidRPr="00964AC4">
        <w:rPr>
          <w:sz w:val="24"/>
          <w:szCs w:val="24"/>
        </w:rPr>
        <w:t xml:space="preserve">, </w:t>
      </w:r>
      <w:r w:rsidRPr="00964AC4">
        <w:rPr>
          <w:sz w:val="24"/>
          <w:szCs w:val="24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:rsidR="00824AB1" w:rsidRPr="00964AC4" w:rsidRDefault="00824AB1" w:rsidP="006F0F7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964AC4">
        <w:rPr>
          <w:sz w:val="24"/>
          <w:szCs w:val="24"/>
        </w:rPr>
        <w:t>о бюджетном процессе в</w:t>
      </w:r>
      <w:r w:rsidR="00090B87" w:rsidRPr="00964AC4">
        <w:rPr>
          <w:sz w:val="24"/>
          <w:szCs w:val="24"/>
        </w:rPr>
        <w:t xml:space="preserve"> </w:t>
      </w:r>
      <w:r w:rsidR="006B77B8" w:rsidRPr="00964AC4">
        <w:rPr>
          <w:sz w:val="24"/>
          <w:szCs w:val="24"/>
        </w:rPr>
        <w:t>муниципальном о</w:t>
      </w:r>
      <w:r w:rsidR="0085035F" w:rsidRPr="00964AC4">
        <w:rPr>
          <w:sz w:val="24"/>
          <w:szCs w:val="24"/>
        </w:rPr>
        <w:t>круге</w:t>
      </w:r>
      <w:r w:rsidR="006B77B8" w:rsidRPr="00964AC4">
        <w:rPr>
          <w:sz w:val="24"/>
          <w:szCs w:val="24"/>
        </w:rPr>
        <w:t xml:space="preserve"> </w:t>
      </w:r>
      <w:r w:rsidR="00972D6F" w:rsidRPr="00964AC4">
        <w:rPr>
          <w:sz w:val="24"/>
          <w:szCs w:val="24"/>
        </w:rPr>
        <w:t>Коньково</w:t>
      </w:r>
      <w:r w:rsidR="0085035F" w:rsidRPr="00964AC4">
        <w:rPr>
          <w:sz w:val="24"/>
          <w:szCs w:val="24"/>
        </w:rPr>
        <w:t>.</w:t>
      </w:r>
    </w:p>
    <w:p w:rsidR="00824AB1" w:rsidRPr="00964AC4" w:rsidRDefault="00824AB1" w:rsidP="006F0F7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6.Настоящее решение вступает в силу с 1 января 20</w:t>
      </w:r>
      <w:r w:rsidR="006B02D9" w:rsidRPr="00964AC4">
        <w:rPr>
          <w:sz w:val="24"/>
          <w:szCs w:val="24"/>
        </w:rPr>
        <w:t>20</w:t>
      </w:r>
      <w:r w:rsidRPr="00964AC4">
        <w:rPr>
          <w:sz w:val="24"/>
          <w:szCs w:val="24"/>
        </w:rPr>
        <w:t xml:space="preserve"> года.</w:t>
      </w:r>
    </w:p>
    <w:p w:rsidR="006B77B8" w:rsidRPr="00964AC4" w:rsidRDefault="00824AB1" w:rsidP="006F0F7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 w:rsidRPr="00964AC4">
        <w:rPr>
          <w:sz w:val="24"/>
          <w:szCs w:val="24"/>
        </w:rPr>
        <w:t>Коньково</w:t>
      </w:r>
      <w:r w:rsidRPr="00964AC4">
        <w:rPr>
          <w:sz w:val="24"/>
          <w:szCs w:val="24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964AC4">
        <w:rPr>
          <w:sz w:val="24"/>
          <w:szCs w:val="24"/>
        </w:rPr>
        <w:t xml:space="preserve">аппаратом Совета депутатов муниципального округа </w:t>
      </w:r>
      <w:r w:rsidR="00972D6F" w:rsidRPr="00964AC4">
        <w:rPr>
          <w:sz w:val="24"/>
          <w:szCs w:val="24"/>
        </w:rPr>
        <w:t>Коньк</w:t>
      </w:r>
      <w:r w:rsidR="00590298" w:rsidRPr="00964AC4">
        <w:rPr>
          <w:sz w:val="24"/>
          <w:szCs w:val="24"/>
        </w:rPr>
        <w:t>о</w:t>
      </w:r>
      <w:r w:rsidR="00972D6F" w:rsidRPr="00964AC4">
        <w:rPr>
          <w:sz w:val="24"/>
          <w:szCs w:val="24"/>
        </w:rPr>
        <w:t>во</w:t>
      </w:r>
      <w:r w:rsidR="006B77B8" w:rsidRPr="00964AC4"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Департаменту финансов города Москвы и осуществляются в соответствии с заключенным соглашением</w:t>
      </w:r>
      <w:r w:rsidR="006B77B8" w:rsidRPr="00964AC4">
        <w:rPr>
          <w:sz w:val="24"/>
          <w:szCs w:val="24"/>
        </w:rPr>
        <w:t>.</w:t>
      </w:r>
    </w:p>
    <w:p w:rsidR="006B77B8" w:rsidRPr="00964AC4" w:rsidRDefault="00824AB1" w:rsidP="006F0F7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8.</w:t>
      </w:r>
      <w:r w:rsidR="006B77B8" w:rsidRPr="00964AC4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964AC4">
        <w:rPr>
          <w:sz w:val="24"/>
          <w:szCs w:val="24"/>
        </w:rPr>
        <w:t xml:space="preserve">аппарата Совета депутатов муниципального округа </w:t>
      </w:r>
      <w:r w:rsidR="00972D6F" w:rsidRPr="00964AC4">
        <w:rPr>
          <w:sz w:val="24"/>
          <w:szCs w:val="24"/>
        </w:rPr>
        <w:t>Коньково</w:t>
      </w:r>
      <w:r w:rsidR="006B77B8" w:rsidRPr="00964AC4">
        <w:rPr>
          <w:sz w:val="24"/>
          <w:szCs w:val="24"/>
        </w:rPr>
        <w:t xml:space="preserve"> в сети «Интернет».</w:t>
      </w:r>
    </w:p>
    <w:p w:rsidR="00824AB1" w:rsidRPr="00964AC4" w:rsidRDefault="00482DEE" w:rsidP="006F0F79">
      <w:pPr>
        <w:tabs>
          <w:tab w:val="left" w:pos="993"/>
        </w:tabs>
        <w:autoSpaceDN w:val="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9.Контроль за ис</w:t>
      </w:r>
      <w:r w:rsidR="00824AB1" w:rsidRPr="00964AC4">
        <w:rPr>
          <w:sz w:val="24"/>
          <w:szCs w:val="24"/>
        </w:rPr>
        <w:t xml:space="preserve">полнением настоящего решения возложить на </w:t>
      </w:r>
      <w:r w:rsidR="00972D6F" w:rsidRPr="00964AC4">
        <w:rPr>
          <w:sz w:val="24"/>
          <w:szCs w:val="24"/>
        </w:rPr>
        <w:t xml:space="preserve">исполняющего полномочия </w:t>
      </w:r>
      <w:r w:rsidR="00090B87" w:rsidRPr="00964AC4">
        <w:rPr>
          <w:sz w:val="24"/>
          <w:szCs w:val="24"/>
        </w:rPr>
        <w:t>г</w:t>
      </w:r>
      <w:r w:rsidR="00824AB1" w:rsidRPr="00964AC4">
        <w:rPr>
          <w:sz w:val="24"/>
          <w:szCs w:val="24"/>
        </w:rPr>
        <w:t>лав</w:t>
      </w:r>
      <w:r w:rsidR="00972D6F" w:rsidRPr="00964AC4">
        <w:rPr>
          <w:sz w:val="24"/>
          <w:szCs w:val="24"/>
        </w:rPr>
        <w:t>ы</w:t>
      </w:r>
      <w:r w:rsidR="00824AB1" w:rsidRPr="00964AC4">
        <w:rPr>
          <w:sz w:val="24"/>
          <w:szCs w:val="24"/>
        </w:rPr>
        <w:t xml:space="preserve"> муниципального округа </w:t>
      </w:r>
      <w:r w:rsidR="00972D6F" w:rsidRPr="00964AC4">
        <w:rPr>
          <w:sz w:val="24"/>
          <w:szCs w:val="24"/>
        </w:rPr>
        <w:t>Коньково</w:t>
      </w:r>
      <w:r w:rsidR="00824AB1" w:rsidRPr="00964AC4">
        <w:rPr>
          <w:sz w:val="24"/>
          <w:szCs w:val="24"/>
        </w:rPr>
        <w:t xml:space="preserve"> </w:t>
      </w:r>
      <w:r w:rsidR="00972D6F" w:rsidRPr="00964AC4">
        <w:rPr>
          <w:sz w:val="24"/>
          <w:szCs w:val="24"/>
        </w:rPr>
        <w:t>Малахова С</w:t>
      </w:r>
      <w:r w:rsidR="00824AB1" w:rsidRPr="00964AC4">
        <w:rPr>
          <w:sz w:val="24"/>
          <w:szCs w:val="24"/>
        </w:rPr>
        <w:t>.</w:t>
      </w:r>
      <w:r w:rsidR="00972D6F" w:rsidRPr="00964AC4">
        <w:rPr>
          <w:sz w:val="24"/>
          <w:szCs w:val="24"/>
        </w:rPr>
        <w:t>В.</w:t>
      </w:r>
    </w:p>
    <w:p w:rsidR="00824AB1" w:rsidRPr="00964AC4" w:rsidRDefault="00824AB1" w:rsidP="006F0F79">
      <w:pPr>
        <w:jc w:val="both"/>
        <w:rPr>
          <w:sz w:val="24"/>
          <w:szCs w:val="24"/>
        </w:rPr>
      </w:pPr>
    </w:p>
    <w:p w:rsidR="00824AB1" w:rsidRPr="00964AC4" w:rsidRDefault="00824AB1" w:rsidP="006F0F79">
      <w:pPr>
        <w:jc w:val="both"/>
        <w:rPr>
          <w:sz w:val="24"/>
          <w:szCs w:val="24"/>
        </w:rPr>
      </w:pPr>
    </w:p>
    <w:p w:rsidR="00972D6F" w:rsidRPr="00964AC4" w:rsidRDefault="00972D6F" w:rsidP="006F0F79">
      <w:pPr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Исполняющий полномочия главы</w:t>
      </w:r>
    </w:p>
    <w:p w:rsidR="00824AB1" w:rsidRPr="00964AC4" w:rsidRDefault="00824AB1" w:rsidP="006F0F79">
      <w:pPr>
        <w:jc w:val="both"/>
        <w:rPr>
          <w:sz w:val="24"/>
          <w:szCs w:val="24"/>
        </w:rPr>
      </w:pPr>
      <w:r w:rsidRPr="00964AC4">
        <w:rPr>
          <w:b/>
          <w:sz w:val="24"/>
          <w:szCs w:val="24"/>
        </w:rPr>
        <w:t xml:space="preserve">муниципального округа </w:t>
      </w:r>
      <w:r w:rsidR="00972D6F" w:rsidRPr="00964AC4">
        <w:rPr>
          <w:b/>
          <w:sz w:val="24"/>
          <w:szCs w:val="24"/>
        </w:rPr>
        <w:t>Коньково</w:t>
      </w:r>
      <w:r w:rsidRPr="00964AC4">
        <w:rPr>
          <w:b/>
          <w:sz w:val="24"/>
          <w:szCs w:val="24"/>
        </w:rPr>
        <w:tab/>
      </w:r>
      <w:r w:rsidRPr="00964AC4">
        <w:rPr>
          <w:b/>
          <w:sz w:val="24"/>
          <w:szCs w:val="24"/>
        </w:rPr>
        <w:tab/>
      </w:r>
      <w:r w:rsidRPr="00964AC4">
        <w:rPr>
          <w:b/>
          <w:sz w:val="24"/>
          <w:szCs w:val="24"/>
        </w:rPr>
        <w:tab/>
      </w:r>
      <w:r w:rsidRPr="00964AC4">
        <w:rPr>
          <w:b/>
          <w:sz w:val="24"/>
          <w:szCs w:val="24"/>
        </w:rPr>
        <w:tab/>
      </w:r>
      <w:r w:rsidR="00972D6F" w:rsidRPr="00964AC4">
        <w:rPr>
          <w:b/>
          <w:sz w:val="24"/>
          <w:szCs w:val="24"/>
        </w:rPr>
        <w:t>С.В. Малахов</w:t>
      </w:r>
    </w:p>
    <w:p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AB1" w:rsidRPr="00ED304B" w:rsidRDefault="00824AB1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  <w:r w:rsidRPr="00ED304B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-566"/>
        <w:tblW w:w="10166" w:type="dxa"/>
        <w:tblLayout w:type="fixed"/>
        <w:tblLook w:val="04A0" w:firstRow="1" w:lastRow="0" w:firstColumn="1" w:lastColumn="0" w:noHBand="0" w:noVBand="1"/>
      </w:tblPr>
      <w:tblGrid>
        <w:gridCol w:w="2977"/>
        <w:gridCol w:w="3220"/>
        <w:gridCol w:w="1276"/>
        <w:gridCol w:w="1276"/>
        <w:gridCol w:w="1417"/>
      </w:tblGrid>
      <w:tr w:rsidR="00ED304B" w:rsidRPr="00ED304B" w:rsidTr="009F02BE">
        <w:trPr>
          <w:trHeight w:val="600"/>
        </w:trPr>
        <w:tc>
          <w:tcPr>
            <w:tcW w:w="7473" w:type="dxa"/>
            <w:gridSpan w:val="3"/>
            <w:vAlign w:val="bottom"/>
          </w:tcPr>
          <w:p w:rsidR="00ED304B" w:rsidRPr="00ED304B" w:rsidRDefault="00ED304B" w:rsidP="006F0F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64AC4" w:rsidRDefault="00964AC4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64AC4" w:rsidRDefault="00964AC4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D304B" w:rsidRPr="00ED304B" w:rsidRDefault="00ED304B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:rsidR="00ED304B" w:rsidRPr="00ED304B" w:rsidRDefault="00ED304B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к проекту решения Совета депутатов</w:t>
            </w:r>
          </w:p>
          <w:p w:rsidR="00ED304B" w:rsidRPr="00ED304B" w:rsidRDefault="00ED304B" w:rsidP="003A2B1B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 w:rsidR="003A2B1B">
              <w:rPr>
                <w:bCs/>
                <w:color w:val="000000"/>
                <w:sz w:val="22"/>
                <w:szCs w:val="22"/>
              </w:rPr>
              <w:t>Коньково</w:t>
            </w:r>
          </w:p>
        </w:tc>
      </w:tr>
      <w:tr w:rsidR="00ED304B" w:rsidRPr="00ED304B" w:rsidTr="009F02BE">
        <w:trPr>
          <w:trHeight w:val="600"/>
        </w:trPr>
        <w:tc>
          <w:tcPr>
            <w:tcW w:w="10166" w:type="dxa"/>
            <w:gridSpan w:val="5"/>
            <w:tcBorders>
              <w:bottom w:val="single" w:sz="4" w:space="0" w:color="auto"/>
            </w:tcBorders>
            <w:vAlign w:val="bottom"/>
          </w:tcPr>
          <w:p w:rsidR="00CD3FFB" w:rsidRPr="005215FB" w:rsidRDefault="00CD3FFB" w:rsidP="00ED3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D304B" w:rsidRPr="005215FB" w:rsidRDefault="00ED304B" w:rsidP="008B5D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</w:t>
            </w:r>
            <w:r w:rsidR="003A2B1B" w:rsidRPr="005215FB">
              <w:rPr>
                <w:b/>
                <w:bCs/>
                <w:color w:val="000000"/>
                <w:sz w:val="24"/>
                <w:szCs w:val="24"/>
              </w:rPr>
              <w:t>Коньково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8B5DA6" w:rsidRPr="005215FB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8B5DA6" w:rsidRPr="005215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8B5DA6" w:rsidRPr="005215F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24AB1" w:rsidRPr="00C87C9F" w:rsidTr="009F02BE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B5DA6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824AB1"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85035F" w:rsidRPr="00C87C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B5DA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07D66" w:rsidRPr="00C87C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B5DA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24AB1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AB2FDD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AB2FDD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AB2FDD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  <w:tr w:rsidR="00AB2FDD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 w:rsidRPr="00AB2FDD"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  <w:tr w:rsidR="00AB2FDD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jc w:val="both"/>
              <w:rPr>
                <w:sz w:val="22"/>
                <w:szCs w:val="22"/>
              </w:rPr>
            </w:pPr>
            <w:r w:rsidRPr="00AB2FDD"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  <w:tr w:rsidR="00AB2FDD" w:rsidRPr="00C87C9F" w:rsidTr="009F02BE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26445,2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27049,4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35461,5</w:t>
            </w:r>
          </w:p>
        </w:tc>
      </w:tr>
      <w:tr w:rsidR="00AB2FDD" w:rsidRPr="00C87C9F" w:rsidTr="009F02BE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color w:val="000000"/>
                <w:sz w:val="22"/>
                <w:szCs w:val="22"/>
              </w:rPr>
            </w:pPr>
            <w:r w:rsidRPr="00AB2FD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180,0</w:t>
            </w:r>
          </w:p>
        </w:tc>
      </w:tr>
      <w:tr w:rsidR="00AB2FDD" w:rsidRPr="00C87C9F" w:rsidTr="009F02BE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bookmarkStart w:id="3" w:name="_Hlk528315141"/>
            <w:r w:rsidRPr="00C87C9F">
              <w:rPr>
                <w:color w:val="000000"/>
                <w:sz w:val="22"/>
                <w:szCs w:val="22"/>
              </w:rPr>
              <w:t>1 01</w:t>
            </w:r>
            <w:r w:rsidR="004C264B">
              <w:rPr>
                <w:color w:val="000000"/>
                <w:sz w:val="22"/>
                <w:szCs w:val="22"/>
              </w:rPr>
              <w:t xml:space="preserve"> </w:t>
            </w:r>
            <w:r w:rsidRPr="00C87C9F">
              <w:rPr>
                <w:color w:val="000000"/>
                <w:sz w:val="22"/>
                <w:szCs w:val="22"/>
              </w:rPr>
              <w:t>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1770,0</w:t>
            </w:r>
          </w:p>
        </w:tc>
      </w:tr>
      <w:bookmarkEnd w:id="3"/>
      <w:tr w:rsidR="004C264B" w:rsidRPr="00C87C9F" w:rsidTr="0024017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64B" w:rsidRPr="00C87C9F" w:rsidRDefault="004C264B" w:rsidP="004C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8604C7" w:rsidRDefault="004C264B" w:rsidP="004C264B">
            <w:pPr>
              <w:jc w:val="both"/>
            </w:pPr>
            <w:r w:rsidRPr="004C264B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8604C7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264B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64B" w:rsidRPr="00C87C9F" w:rsidRDefault="004C264B" w:rsidP="004C264B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4B" w:rsidRPr="00C87C9F" w:rsidRDefault="004C264B" w:rsidP="004C264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D33D64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D64"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</w:tbl>
    <w:p w:rsidR="00CB6DA9" w:rsidRPr="00C87C9F" w:rsidRDefault="00CB6DA9" w:rsidP="007E6932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:rsidR="00090B87" w:rsidRPr="00C87C9F" w:rsidRDefault="00090B87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02BE" w:rsidRDefault="009F02BE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02BE" w:rsidRDefault="009F02BE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02BE" w:rsidRPr="00C87C9F" w:rsidRDefault="009F02BE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B2FDD" w:rsidRDefault="00AB2FDD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AB2FDD" w:rsidRDefault="00AB2FDD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AB2FDD" w:rsidRDefault="00AB2FDD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7E6932" w:rsidRPr="00CD3FFB" w:rsidRDefault="007E6932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7E6932" w:rsidRPr="00CD3FFB" w:rsidRDefault="007E6932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к проекту решения Совета депутатов</w:t>
      </w:r>
    </w:p>
    <w:p w:rsidR="007E6932" w:rsidRPr="00CD3FFB" w:rsidRDefault="007E6932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r w:rsidR="00664EE7">
        <w:rPr>
          <w:rFonts w:ascii="Times New Roman" w:hAnsi="Times New Roman" w:cs="Times New Roman"/>
          <w:sz w:val="22"/>
          <w:szCs w:val="22"/>
        </w:rPr>
        <w:t>Коньково</w:t>
      </w:r>
      <w:r w:rsidRPr="00CD3F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4857" w:rsidRDefault="00074857" w:rsidP="00C7308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7308F" w:rsidRPr="000B114B" w:rsidRDefault="00C7308F" w:rsidP="00C730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Перечень </w:t>
      </w:r>
    </w:p>
    <w:p w:rsidR="00C7308F" w:rsidRPr="000B114B" w:rsidRDefault="00C7308F" w:rsidP="00C730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главных администраторов доходов бюджета </w:t>
      </w:r>
    </w:p>
    <w:p w:rsidR="00C7308F" w:rsidRPr="000B114B" w:rsidRDefault="00C7308F" w:rsidP="00C730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муниципального округа </w:t>
      </w:r>
      <w:r w:rsidR="00664EE7" w:rsidRPr="000B114B">
        <w:rPr>
          <w:b/>
          <w:sz w:val="24"/>
          <w:szCs w:val="24"/>
        </w:rPr>
        <w:t>Коньково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6"/>
        <w:gridCol w:w="500"/>
        <w:gridCol w:w="553"/>
        <w:gridCol w:w="843"/>
        <w:gridCol w:w="436"/>
        <w:gridCol w:w="696"/>
        <w:gridCol w:w="693"/>
        <w:gridCol w:w="4050"/>
      </w:tblGrid>
      <w:tr w:rsidR="00C7308F" w:rsidRPr="00C87C9F" w:rsidTr="00C87C9F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664EE7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="00664EE7">
              <w:rPr>
                <w:b/>
                <w:sz w:val="22"/>
                <w:szCs w:val="22"/>
              </w:rPr>
              <w:t>Коньково</w:t>
            </w:r>
            <w:r w:rsidRPr="00C87C9F">
              <w:rPr>
                <w:b/>
                <w:sz w:val="22"/>
                <w:szCs w:val="22"/>
              </w:rPr>
              <w:t xml:space="preserve">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>и виды (подвиды) доходов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главного </w:t>
            </w:r>
          </w:p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доходов бюджета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="00664EE7">
              <w:rPr>
                <w:b/>
                <w:sz w:val="22"/>
                <w:szCs w:val="22"/>
              </w:rPr>
              <w:t>Коньково</w:t>
            </w:r>
          </w:p>
          <w:p w:rsidR="00C7308F" w:rsidRPr="00C87C9F" w:rsidRDefault="00C730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F" w:rsidRPr="00C87C9F" w:rsidRDefault="00C7308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308F" w:rsidRPr="00C87C9F" w:rsidTr="00C7308F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664EE7">
            <w:pPr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Главные администраторы доходов бюджета </w:t>
            </w:r>
            <w:r w:rsidRPr="00C87C9F">
              <w:rPr>
                <w:b/>
                <w:sz w:val="22"/>
                <w:szCs w:val="22"/>
              </w:rPr>
              <w:t xml:space="preserve">муниципального округа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 xml:space="preserve">– органы местного самоуправления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="00664EE7">
              <w:rPr>
                <w:b/>
                <w:sz w:val="22"/>
                <w:szCs w:val="22"/>
              </w:rPr>
              <w:t>Коньково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9F02BE" w:rsidP="00664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Аппарат Совета депутатов</w:t>
            </w:r>
            <w:r w:rsidR="00C7308F" w:rsidRPr="00C87C9F">
              <w:rPr>
                <w:b/>
                <w:sz w:val="22"/>
                <w:szCs w:val="22"/>
              </w:rPr>
              <w:t xml:space="preserve"> муниципального округа </w:t>
            </w:r>
            <w:r w:rsidR="00664EE7">
              <w:rPr>
                <w:b/>
                <w:sz w:val="22"/>
                <w:szCs w:val="22"/>
              </w:rPr>
              <w:t>Коньково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23031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3303</w:t>
            </w:r>
            <w:r w:rsidR="003058A5" w:rsidRPr="00C87C9F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07485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</w:t>
            </w:r>
            <w:r w:rsidR="003058A5" w:rsidRPr="00C87C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3058A5" w:rsidP="0007485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Прочие поступления</w:t>
            </w:r>
            <w:r w:rsidR="00C7308F" w:rsidRPr="00C87C9F">
              <w:rPr>
                <w:sz w:val="22"/>
                <w:szCs w:val="22"/>
                <w:lang w:eastAsia="ar-SA"/>
              </w:rPr>
              <w:t xml:space="preserve"> от денежных взысканий (штрафов</w:t>
            </w:r>
            <w:r w:rsidR="00237362" w:rsidRPr="00C87C9F">
              <w:rPr>
                <w:sz w:val="22"/>
                <w:szCs w:val="22"/>
                <w:lang w:eastAsia="ar-SA"/>
              </w:rPr>
              <w:t xml:space="preserve">) </w:t>
            </w:r>
            <w:r w:rsidR="00D47FAA" w:rsidRPr="00C87C9F">
              <w:rPr>
                <w:sz w:val="22"/>
                <w:szCs w:val="22"/>
                <w:lang w:eastAsia="ar-SA"/>
              </w:rPr>
              <w:t xml:space="preserve">и иных сумм в возмещении ущерба, зачисляемые в бюджеты </w:t>
            </w:r>
            <w:r w:rsidR="00F36DEB" w:rsidRPr="00C87C9F">
              <w:rPr>
                <w:sz w:val="22"/>
                <w:szCs w:val="22"/>
                <w:lang w:eastAsia="ar-SA"/>
              </w:rPr>
              <w:t>внутригородских</w:t>
            </w:r>
            <w:r w:rsidR="00D47FAA" w:rsidRPr="00C87C9F">
              <w:rPr>
                <w:sz w:val="22"/>
                <w:szCs w:val="22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FF626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bookmarkStart w:id="4" w:name="_Hlk528315109"/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15</w:t>
            </w:r>
            <w:r w:rsidR="009A33A6" w:rsidRPr="00C87C9F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bookmarkEnd w:id="4"/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33477C" w:rsidRDefault="00C7308F">
            <w:pPr>
              <w:rPr>
                <w:sz w:val="22"/>
                <w:szCs w:val="22"/>
              </w:rPr>
            </w:pPr>
            <w:r w:rsidRPr="0033477C">
              <w:rPr>
                <w:sz w:val="22"/>
                <w:szCs w:val="22"/>
              </w:rPr>
              <w:t>1</w:t>
            </w:r>
            <w:r w:rsidR="00EE161B" w:rsidRPr="0033477C">
              <w:rPr>
                <w:sz w:val="22"/>
                <w:szCs w:val="22"/>
              </w:rPr>
              <w:t>5</w:t>
            </w:r>
            <w:r w:rsidRPr="0033477C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33477C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3477C">
              <w:rPr>
                <w:sz w:val="22"/>
                <w:szCs w:val="22"/>
                <w:lang w:eastAsia="ar-SA"/>
              </w:rPr>
              <w:t xml:space="preserve">Прочие </w:t>
            </w:r>
            <w:r w:rsidR="000F3067" w:rsidRPr="0033477C">
              <w:rPr>
                <w:sz w:val="22"/>
                <w:szCs w:val="22"/>
                <w:lang w:eastAsia="ar-SA"/>
              </w:rPr>
              <w:t>безвозмездные</w:t>
            </w:r>
            <w:r w:rsidRPr="0033477C">
              <w:rPr>
                <w:sz w:val="22"/>
                <w:szCs w:val="22"/>
                <w:lang w:eastAsia="ar-SA"/>
              </w:rPr>
              <w:t xml:space="preserve"> поступления в бюджеты внутригородских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5973B0" w:rsidRDefault="00C7308F">
            <w:pPr>
              <w:rPr>
                <w:sz w:val="22"/>
                <w:szCs w:val="22"/>
                <w:highlight w:val="yellow"/>
              </w:rPr>
            </w:pPr>
            <w:r w:rsidRPr="0033477C">
              <w:rPr>
                <w:sz w:val="22"/>
                <w:szCs w:val="22"/>
              </w:rPr>
              <w:t>1</w:t>
            </w:r>
            <w:r w:rsidR="00EE161B" w:rsidRPr="0033477C">
              <w:rPr>
                <w:sz w:val="22"/>
                <w:szCs w:val="22"/>
              </w:rPr>
              <w:t>5</w:t>
            </w:r>
            <w:r w:rsidRPr="0033477C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Перечислени</w:t>
            </w:r>
            <w:r w:rsidR="000C506C">
              <w:rPr>
                <w:sz w:val="22"/>
                <w:szCs w:val="22"/>
                <w:lang w:eastAsia="ar-SA"/>
              </w:rPr>
              <w:t>я</w:t>
            </w:r>
            <w:r w:rsidRPr="00C87C9F">
              <w:rPr>
                <w:sz w:val="22"/>
                <w:szCs w:val="22"/>
                <w:lang w:eastAsia="ar-SA"/>
              </w:rPr>
              <w:t xml:space="preserve">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33477C">
              <w:rPr>
                <w:sz w:val="22"/>
                <w:szCs w:val="22"/>
              </w:rPr>
              <w:t>15</w:t>
            </w:r>
            <w:r w:rsidR="0068547C" w:rsidRPr="0033477C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5973B0" w:rsidRDefault="00C7308F">
            <w:pPr>
              <w:rPr>
                <w:sz w:val="22"/>
                <w:szCs w:val="22"/>
                <w:highlight w:val="yellow"/>
              </w:rPr>
            </w:pPr>
            <w:r w:rsidRPr="0033477C">
              <w:rPr>
                <w:sz w:val="22"/>
                <w:szCs w:val="22"/>
              </w:rPr>
              <w:t>15</w:t>
            </w:r>
            <w:r w:rsidR="0068547C" w:rsidRPr="0033477C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C7308F" w:rsidRPr="00C87C9F" w:rsidTr="00C7308F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C87C9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Главные администраторы доходов бюджета </w:t>
            </w:r>
            <w:r w:rsidRPr="00C87C9F">
              <w:rPr>
                <w:b/>
                <w:sz w:val="22"/>
                <w:szCs w:val="22"/>
              </w:rPr>
              <w:t xml:space="preserve">муниципального округа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>– органы государственной власти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>по г. Москве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7C9F">
              <w:rPr>
                <w:sz w:val="22"/>
                <w:szCs w:val="22"/>
                <w:vertAlign w:val="superscript"/>
              </w:rPr>
              <w:t>1</w:t>
            </w:r>
            <w:r w:rsidRPr="00C87C9F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F" w:rsidRPr="00C87C9F" w:rsidRDefault="00C7308F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1E6762">
              <w:rPr>
                <w:sz w:val="22"/>
                <w:szCs w:val="22"/>
              </w:rPr>
              <w:t>,</w:t>
            </w:r>
            <w:r w:rsidRPr="00C87C9F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F" w:rsidRPr="00C87C9F" w:rsidRDefault="00C7308F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C7308F" w:rsidRPr="00C87C9F" w:rsidRDefault="00C7308F" w:rsidP="00C7308F">
      <w:pPr>
        <w:rPr>
          <w:rFonts w:eastAsia="Times New Roman"/>
          <w:b/>
          <w:sz w:val="22"/>
          <w:szCs w:val="22"/>
        </w:rPr>
      </w:pPr>
    </w:p>
    <w:p w:rsidR="004C0750" w:rsidRDefault="004C0750" w:rsidP="00FF6269">
      <w:pPr>
        <w:ind w:left="4333" w:firstLine="708"/>
        <w:rPr>
          <w:sz w:val="22"/>
          <w:szCs w:val="22"/>
        </w:rPr>
      </w:pPr>
    </w:p>
    <w:p w:rsidR="00B32961" w:rsidRPr="00CD3FFB" w:rsidRDefault="00CB6DA9" w:rsidP="00FF6269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lastRenderedPageBreak/>
        <w:t>Пр</w:t>
      </w:r>
      <w:r w:rsidR="00B32961" w:rsidRPr="00CD3FFB">
        <w:rPr>
          <w:bCs/>
          <w:sz w:val="22"/>
          <w:szCs w:val="22"/>
        </w:rPr>
        <w:t xml:space="preserve">иложение </w:t>
      </w:r>
      <w:r w:rsidR="00BC4AD7" w:rsidRPr="00CD3FFB">
        <w:rPr>
          <w:bCs/>
          <w:sz w:val="22"/>
          <w:szCs w:val="22"/>
        </w:rPr>
        <w:t>3</w:t>
      </w:r>
    </w:p>
    <w:p w:rsidR="00B32961" w:rsidRPr="00CD3FFB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BC4AD7" w:rsidRPr="00CD3FFB">
        <w:rPr>
          <w:bCs/>
          <w:sz w:val="22"/>
          <w:szCs w:val="22"/>
        </w:rPr>
        <w:t xml:space="preserve">проекту </w:t>
      </w:r>
      <w:r w:rsidRPr="00CD3FFB">
        <w:rPr>
          <w:bCs/>
          <w:sz w:val="22"/>
          <w:szCs w:val="22"/>
        </w:rPr>
        <w:t>решени</w:t>
      </w:r>
      <w:r w:rsidR="00BC4AD7" w:rsidRPr="00CD3FFB">
        <w:rPr>
          <w:bCs/>
          <w:sz w:val="22"/>
          <w:szCs w:val="22"/>
        </w:rPr>
        <w:t>я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="00664EE7">
        <w:rPr>
          <w:sz w:val="22"/>
          <w:szCs w:val="22"/>
        </w:rPr>
        <w:t>Коньково</w:t>
      </w:r>
    </w:p>
    <w:p w:rsidR="00B32961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</w:p>
    <w:p w:rsidR="00C87C9F" w:rsidRDefault="00C87C9F" w:rsidP="00C87C9F">
      <w:pPr>
        <w:pStyle w:val="a0"/>
      </w:pPr>
    </w:p>
    <w:p w:rsidR="00C87C9F" w:rsidRPr="00C87C9F" w:rsidRDefault="00C87C9F" w:rsidP="00C87C9F">
      <w:pPr>
        <w:pStyle w:val="a0"/>
      </w:pP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 w:rsidR="00664EE7">
        <w:rPr>
          <w:b/>
          <w:sz w:val="24"/>
          <w:szCs w:val="24"/>
        </w:rPr>
        <w:t>Коньково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B32961" w:rsidRPr="00C87C9F" w:rsidTr="00B32961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664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 w:rsidR="00664EE7"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664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 w:rsidR="00664EE7"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rPr>
                <w:sz w:val="24"/>
                <w:szCs w:val="24"/>
                <w:lang w:eastAsia="en-US"/>
              </w:rPr>
            </w:pP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9F0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 w:rsidR="009F02BE"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 w:rsidR="00664EE7">
              <w:rPr>
                <w:b/>
                <w:sz w:val="24"/>
                <w:szCs w:val="24"/>
              </w:rPr>
              <w:t>Коньково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6172E2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6172E2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6172E2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B32961" w:rsidRDefault="00B32961" w:rsidP="00B32961">
      <w:pPr>
        <w:rPr>
          <w:b/>
          <w:szCs w:val="28"/>
        </w:rPr>
      </w:pPr>
    </w:p>
    <w:p w:rsidR="00B32961" w:rsidRDefault="00B32961" w:rsidP="00B3296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32961" w:rsidRPr="00964AC4" w:rsidRDefault="00B32961" w:rsidP="00C87C9F">
      <w:pPr>
        <w:autoSpaceDE w:val="0"/>
        <w:autoSpaceDN w:val="0"/>
        <w:adjustRightInd w:val="0"/>
        <w:ind w:left="4333" w:firstLine="708"/>
        <w:jc w:val="both"/>
        <w:rPr>
          <w:bCs/>
          <w:sz w:val="20"/>
        </w:rPr>
      </w:pPr>
      <w:r w:rsidRPr="00964AC4">
        <w:rPr>
          <w:bCs/>
          <w:sz w:val="20"/>
        </w:rPr>
        <w:lastRenderedPageBreak/>
        <w:t xml:space="preserve">Приложение </w:t>
      </w:r>
      <w:r w:rsidR="00BC4AD7" w:rsidRPr="00964AC4">
        <w:rPr>
          <w:bCs/>
          <w:sz w:val="20"/>
        </w:rPr>
        <w:t>4</w:t>
      </w:r>
    </w:p>
    <w:p w:rsidR="00B32961" w:rsidRPr="00964AC4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0"/>
        </w:rPr>
      </w:pPr>
      <w:r w:rsidRPr="00964AC4">
        <w:rPr>
          <w:bCs/>
          <w:sz w:val="20"/>
        </w:rPr>
        <w:t>к проекту</w:t>
      </w:r>
      <w:r w:rsidR="00B32961" w:rsidRPr="00964AC4">
        <w:rPr>
          <w:bCs/>
          <w:sz w:val="20"/>
        </w:rPr>
        <w:t xml:space="preserve"> решени</w:t>
      </w:r>
      <w:r w:rsidRPr="00964AC4">
        <w:rPr>
          <w:bCs/>
          <w:sz w:val="20"/>
        </w:rPr>
        <w:t>я</w:t>
      </w:r>
      <w:r w:rsidR="00B32961" w:rsidRPr="00964AC4">
        <w:rPr>
          <w:bCs/>
          <w:sz w:val="20"/>
        </w:rPr>
        <w:t xml:space="preserve"> Совета депутатов </w:t>
      </w:r>
      <w:r w:rsidR="00B32961" w:rsidRPr="00964AC4">
        <w:rPr>
          <w:sz w:val="20"/>
        </w:rPr>
        <w:t xml:space="preserve">муниципального округа </w:t>
      </w:r>
      <w:r w:rsidR="00664EE7" w:rsidRPr="00964AC4">
        <w:rPr>
          <w:sz w:val="20"/>
        </w:rPr>
        <w:t>Коньково</w:t>
      </w:r>
    </w:p>
    <w:p w:rsidR="00B32961" w:rsidRPr="00964AC4" w:rsidRDefault="00B32961" w:rsidP="00B32961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B32961" w:rsidRPr="00964AC4" w:rsidRDefault="00B32961" w:rsidP="00B32961">
      <w:pPr>
        <w:autoSpaceDE w:val="0"/>
        <w:autoSpaceDN w:val="0"/>
        <w:adjustRightInd w:val="0"/>
        <w:jc w:val="center"/>
        <w:rPr>
          <w:b/>
          <w:sz w:val="20"/>
        </w:rPr>
      </w:pPr>
      <w:r w:rsidRPr="00964AC4">
        <w:rPr>
          <w:b/>
          <w:sz w:val="20"/>
        </w:rPr>
        <w:t xml:space="preserve">Ведомственная структура расходов </w:t>
      </w:r>
    </w:p>
    <w:p w:rsidR="00B32961" w:rsidRPr="00964AC4" w:rsidRDefault="00B32961" w:rsidP="00B32961">
      <w:pPr>
        <w:autoSpaceDE w:val="0"/>
        <w:autoSpaceDN w:val="0"/>
        <w:adjustRightInd w:val="0"/>
        <w:jc w:val="center"/>
        <w:rPr>
          <w:b/>
          <w:sz w:val="20"/>
        </w:rPr>
      </w:pPr>
      <w:r w:rsidRPr="00964AC4">
        <w:rPr>
          <w:b/>
          <w:sz w:val="20"/>
        </w:rPr>
        <w:t xml:space="preserve">бюджета муниципального округа </w:t>
      </w:r>
      <w:r w:rsidR="00664EE7" w:rsidRPr="00964AC4">
        <w:rPr>
          <w:b/>
          <w:sz w:val="20"/>
        </w:rPr>
        <w:t>Коньково</w:t>
      </w:r>
      <w:r w:rsidRPr="00964AC4">
        <w:rPr>
          <w:b/>
          <w:sz w:val="20"/>
        </w:rPr>
        <w:t xml:space="preserve"> на </w:t>
      </w:r>
      <w:r w:rsidR="00C8583F" w:rsidRPr="00964AC4">
        <w:rPr>
          <w:b/>
          <w:sz w:val="20"/>
        </w:rPr>
        <w:t>2020</w:t>
      </w:r>
      <w:r w:rsidRPr="00964AC4">
        <w:rPr>
          <w:b/>
          <w:sz w:val="20"/>
        </w:rPr>
        <w:t xml:space="preserve"> год </w:t>
      </w:r>
      <w:r w:rsidR="008030CA" w:rsidRPr="00964AC4">
        <w:rPr>
          <w:b/>
          <w:sz w:val="20"/>
        </w:rPr>
        <w:t xml:space="preserve"> </w:t>
      </w:r>
    </w:p>
    <w:p w:rsidR="00064AB0" w:rsidRPr="00964AC4" w:rsidRDefault="00064AB0" w:rsidP="00064AB0">
      <w:pPr>
        <w:pStyle w:val="a0"/>
        <w:rPr>
          <w:sz w:val="20"/>
        </w:rPr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064AB0" w:rsidRPr="00964AC4" w:rsidTr="0024017B">
        <w:tc>
          <w:tcPr>
            <w:tcW w:w="5955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Рз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ПР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ВР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Сумма (тыс.рублей)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137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 xml:space="preserve">Аппарат Совета депутатов муниципального округа </w:t>
            </w:r>
            <w:r w:rsidR="00137AB0" w:rsidRPr="00964AC4">
              <w:rPr>
                <w:rFonts w:eastAsia="Times New Roman"/>
                <w:b/>
                <w:bCs/>
                <w:color w:val="000000"/>
                <w:sz w:val="20"/>
              </w:rPr>
              <w:t>Коньково</w:t>
            </w: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 xml:space="preserve"> (код ведомства 900)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492FD2" w:rsidP="00001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highlight w:val="yellow"/>
              </w:rPr>
            </w:pPr>
            <w:r w:rsidRPr="00964AC4">
              <w:rPr>
                <w:rFonts w:eastAsia="Times New Roman"/>
                <w:b/>
                <w:sz w:val="20"/>
              </w:rPr>
              <w:t>18 </w:t>
            </w:r>
            <w:r w:rsidR="00001F33" w:rsidRPr="00964AC4">
              <w:rPr>
                <w:rFonts w:eastAsia="Times New Roman"/>
                <w:b/>
                <w:sz w:val="20"/>
              </w:rPr>
              <w:t>77</w:t>
            </w:r>
            <w:r w:rsidR="0008497B" w:rsidRPr="00964AC4">
              <w:rPr>
                <w:rFonts w:eastAsia="Times New Roman"/>
                <w:b/>
                <w:sz w:val="20"/>
              </w:rPr>
              <w:t>1</w:t>
            </w:r>
            <w:r w:rsidRPr="00964AC4">
              <w:rPr>
                <w:rFonts w:eastAsia="Times New Roman"/>
                <w:b/>
                <w:sz w:val="20"/>
              </w:rPr>
              <w:t>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 xml:space="preserve">Функционирование высшего должностного лица субъекта Российской Федерации </w:t>
            </w:r>
          </w:p>
          <w:p w:rsidR="00064AB0" w:rsidRPr="00964AC4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064AB0" w:rsidP="00B86117">
            <w:pPr>
              <w:jc w:val="center"/>
              <w:rPr>
                <w:rFonts w:ascii="Calibri" w:eastAsia="Times New Roman" w:hAnsi="Calibri"/>
                <w:b/>
                <w:sz w:val="20"/>
                <w:highlight w:val="yellow"/>
              </w:rPr>
            </w:pPr>
            <w:r w:rsidRPr="00964AC4">
              <w:rPr>
                <w:rFonts w:eastAsia="Times New Roman"/>
                <w:b/>
                <w:sz w:val="20"/>
              </w:rPr>
              <w:t>2</w:t>
            </w:r>
            <w:r w:rsidR="00B86117" w:rsidRPr="00964AC4">
              <w:rPr>
                <w:rFonts w:eastAsia="Times New Roman"/>
                <w:b/>
                <w:sz w:val="20"/>
              </w:rPr>
              <w:t> 592,2</w:t>
            </w:r>
          </w:p>
        </w:tc>
      </w:tr>
      <w:tr w:rsidR="00064AB0" w:rsidRPr="00964AC4" w:rsidTr="0024017B">
        <w:tc>
          <w:tcPr>
            <w:tcW w:w="5955" w:type="dxa"/>
            <w:vAlign w:val="bottom"/>
          </w:tcPr>
          <w:p w:rsidR="00064AB0" w:rsidRPr="00964AC4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B20564" w:rsidP="00B86117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ascii="Calibri" w:eastAsia="Times New Roman" w:hAnsi="Calibri"/>
                <w:sz w:val="20"/>
                <w:highlight w:val="lightGray"/>
              </w:rPr>
              <w:t>2</w:t>
            </w:r>
            <w:r w:rsidR="00B86117" w:rsidRPr="00964AC4">
              <w:rPr>
                <w:rFonts w:ascii="Calibri" w:eastAsia="Times New Roman" w:hAnsi="Calibri"/>
                <w:sz w:val="20"/>
                <w:highlight w:val="lightGray"/>
              </w:rPr>
              <w:t> 499,0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964AC4" w:rsidRDefault="00B20564" w:rsidP="00B86117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2</w:t>
            </w:r>
            <w:r w:rsidR="00B86117" w:rsidRPr="00964AC4">
              <w:rPr>
                <w:rFonts w:eastAsia="Times New Roman"/>
                <w:sz w:val="20"/>
              </w:rPr>
              <w:t> 499,0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964AC4" w:rsidRDefault="00B20564" w:rsidP="00B86117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2</w:t>
            </w:r>
            <w:r w:rsidR="00B86117" w:rsidRPr="00964AC4">
              <w:rPr>
                <w:rFonts w:eastAsia="Times New Roman"/>
                <w:sz w:val="20"/>
              </w:rPr>
              <w:t> 499,0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  <w:highlight w:val="lightGray"/>
              </w:rPr>
              <w:t>93,2</w:t>
            </w:r>
          </w:p>
        </w:tc>
      </w:tr>
      <w:tr w:rsidR="00064AB0" w:rsidRPr="00964AC4" w:rsidTr="0024017B">
        <w:tc>
          <w:tcPr>
            <w:tcW w:w="5955" w:type="dxa"/>
            <w:vAlign w:val="bottom"/>
          </w:tcPr>
          <w:p w:rsidR="00064AB0" w:rsidRPr="00964AC4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93,2</w:t>
            </w:r>
          </w:p>
        </w:tc>
      </w:tr>
      <w:tr w:rsidR="00064AB0" w:rsidRPr="00964AC4" w:rsidTr="0024017B">
        <w:tc>
          <w:tcPr>
            <w:tcW w:w="5955" w:type="dxa"/>
            <w:vAlign w:val="bottom"/>
          </w:tcPr>
          <w:p w:rsidR="00064AB0" w:rsidRPr="00964AC4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93,2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B20564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  <w:highlight w:val="lightGray"/>
              </w:rPr>
              <w:t>292</w:t>
            </w:r>
            <w:r w:rsidR="00064AB0" w:rsidRPr="00964AC4">
              <w:rPr>
                <w:rFonts w:eastAsia="Times New Roman"/>
                <w:b/>
                <w:sz w:val="20"/>
                <w:highlight w:val="lightGray"/>
              </w:rPr>
              <w:t>,5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B2056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292</w:t>
            </w:r>
            <w:r w:rsidR="00064AB0" w:rsidRPr="00964AC4">
              <w:rPr>
                <w:rFonts w:eastAsia="Times New Roman"/>
                <w:sz w:val="20"/>
              </w:rPr>
              <w:t>,5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964AC4" w:rsidRDefault="00B2056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292</w:t>
            </w:r>
            <w:r w:rsidR="00064AB0" w:rsidRPr="00964AC4">
              <w:rPr>
                <w:rFonts w:eastAsia="Times New Roman"/>
                <w:sz w:val="20"/>
              </w:rPr>
              <w:t>,5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964AC4" w:rsidRDefault="00B2056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292</w:t>
            </w:r>
            <w:r w:rsidR="00064AB0" w:rsidRPr="00964AC4">
              <w:rPr>
                <w:rFonts w:eastAsia="Times New Roman"/>
                <w:sz w:val="20"/>
              </w:rPr>
              <w:t>,5</w:t>
            </w:r>
          </w:p>
        </w:tc>
      </w:tr>
      <w:tr w:rsidR="00064AB0" w:rsidRPr="00964AC4" w:rsidTr="0024017B">
        <w:tc>
          <w:tcPr>
            <w:tcW w:w="5955" w:type="dxa"/>
            <w:vAlign w:val="bottom"/>
          </w:tcPr>
          <w:p w:rsidR="00064AB0" w:rsidRPr="00964AC4" w:rsidRDefault="00064AB0" w:rsidP="00064AB0">
            <w:pPr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Функционирование Правительства Российской Федерации,</w:t>
            </w:r>
            <w:r w:rsidRPr="00964AC4">
              <w:rPr>
                <w:rFonts w:eastAsia="Times New Roman"/>
                <w:sz w:val="20"/>
              </w:rPr>
              <w:t xml:space="preserve"> </w:t>
            </w:r>
            <w:r w:rsidRPr="00964AC4">
              <w:rPr>
                <w:rFonts w:eastAsia="Times New Roman"/>
                <w:b/>
                <w:sz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CC5EA8" w:rsidP="00B86117">
            <w:pPr>
              <w:jc w:val="center"/>
              <w:rPr>
                <w:rFonts w:ascii="Calibri" w:eastAsia="Times New Roman" w:hAnsi="Calibri"/>
                <w:b/>
                <w:sz w:val="20"/>
                <w:highlight w:val="yellow"/>
              </w:rPr>
            </w:pPr>
            <w:r w:rsidRPr="00964AC4">
              <w:rPr>
                <w:rFonts w:eastAsia="Times New Roman"/>
                <w:b/>
                <w:sz w:val="20"/>
              </w:rPr>
              <w:t>15</w:t>
            </w:r>
            <w:r w:rsidR="00B86117" w:rsidRPr="00964AC4">
              <w:rPr>
                <w:rFonts w:eastAsia="Times New Roman"/>
                <w:b/>
                <w:sz w:val="20"/>
              </w:rPr>
              <w:t> 336,7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B86117" w:rsidP="00001F3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  <w:highlight w:val="lightGray"/>
              </w:rPr>
              <w:t>14 911,9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964AC4" w:rsidRDefault="00B20564" w:rsidP="00064AB0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7 110,3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964AC4" w:rsidRDefault="00B20564" w:rsidP="00064AB0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7 110,3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964AC4" w:rsidRDefault="00CC5EA8" w:rsidP="00B86117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</w:t>
            </w:r>
            <w:r w:rsidR="00B86117" w:rsidRPr="00964AC4">
              <w:rPr>
                <w:rFonts w:eastAsia="Times New Roman"/>
                <w:sz w:val="20"/>
              </w:rPr>
              <w:t> 401,6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964AC4" w:rsidRDefault="00CC5EA8" w:rsidP="00B86117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</w:t>
            </w:r>
            <w:r w:rsidR="00B86117" w:rsidRPr="00964AC4">
              <w:rPr>
                <w:rFonts w:eastAsia="Times New Roman"/>
                <w:sz w:val="20"/>
              </w:rPr>
              <w:t> 401,6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400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426FBD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5404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</w:t>
            </w:r>
            <w:r w:rsidR="005404B3" w:rsidRPr="00964AC4">
              <w:rPr>
                <w:rFonts w:eastAsia="Times New Roman"/>
                <w:sz w:val="20"/>
              </w:rPr>
              <w:t>3</w:t>
            </w:r>
            <w:r w:rsidRPr="00964AC4">
              <w:rPr>
                <w:rFonts w:eastAsia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5404B3" w:rsidRPr="00964AC4" w:rsidTr="0024017B">
        <w:tc>
          <w:tcPr>
            <w:tcW w:w="5955" w:type="dxa"/>
          </w:tcPr>
          <w:p w:rsidR="005404B3" w:rsidRPr="00964AC4" w:rsidRDefault="005404B3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404B3" w:rsidRPr="00964AC4" w:rsidRDefault="005404B3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5404B3" w:rsidRPr="00964AC4" w:rsidRDefault="005404B3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5404B3" w:rsidRPr="00964AC4" w:rsidRDefault="005404B3" w:rsidP="00064AB0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5404B3" w:rsidRPr="00964AC4" w:rsidRDefault="005404B3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560" w:type="dxa"/>
            <w:vAlign w:val="center"/>
          </w:tcPr>
          <w:p w:rsidR="005404B3" w:rsidRPr="00964AC4" w:rsidRDefault="005404B3" w:rsidP="00064AB0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  <w:highlight w:val="lightGray"/>
              </w:rPr>
              <w:t>424,8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4AC4">
              <w:rPr>
                <w:rFonts w:eastAsia="Times New Roman"/>
                <w:color w:val="000000"/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5404B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424</w:t>
            </w:r>
            <w:r w:rsidR="00064AB0" w:rsidRPr="00964AC4">
              <w:rPr>
                <w:rFonts w:eastAsia="Times New Roman"/>
                <w:sz w:val="20"/>
              </w:rPr>
              <w:t>,</w:t>
            </w:r>
            <w:r w:rsidRPr="00964AC4">
              <w:rPr>
                <w:rFonts w:eastAsia="Times New Roman"/>
                <w:sz w:val="20"/>
              </w:rPr>
              <w:t>8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5404B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424</w:t>
            </w:r>
            <w:r w:rsidR="00064AB0" w:rsidRPr="00964AC4">
              <w:rPr>
                <w:rFonts w:eastAsia="Times New Roman"/>
                <w:sz w:val="20"/>
              </w:rPr>
              <w:t>,</w:t>
            </w:r>
            <w:r w:rsidRPr="00964AC4">
              <w:rPr>
                <w:rFonts w:eastAsia="Times New Roman"/>
                <w:sz w:val="20"/>
              </w:rPr>
              <w:t>8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  <w:highlight w:val="lightGray"/>
              </w:rPr>
              <w:t>2</w:t>
            </w:r>
            <w:r w:rsidR="00064AB0" w:rsidRPr="00964AC4">
              <w:rPr>
                <w:rFonts w:eastAsia="Times New Roman"/>
                <w:b/>
                <w:sz w:val="20"/>
                <w:highlight w:val="lightGray"/>
              </w:rPr>
              <w:t>20,0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sz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</w:t>
            </w:r>
            <w:r w:rsidR="00064AB0" w:rsidRPr="00964AC4">
              <w:rPr>
                <w:rFonts w:eastAsia="Times New Roman"/>
                <w:sz w:val="20"/>
              </w:rPr>
              <w:t>20,0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870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</w:t>
            </w:r>
            <w:r w:rsidR="00064AB0" w:rsidRPr="00964AC4">
              <w:rPr>
                <w:rFonts w:eastAsia="Times New Roman"/>
                <w:sz w:val="20"/>
              </w:rPr>
              <w:t>20,0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b/>
                <w:sz w:val="20"/>
                <w:highlight w:val="yellow"/>
              </w:rPr>
            </w:pPr>
            <w:r w:rsidRPr="00964AC4">
              <w:rPr>
                <w:rFonts w:eastAsia="Times New Roman"/>
                <w:b/>
                <w:sz w:val="20"/>
                <w:highlight w:val="lightGray"/>
              </w:rPr>
              <w:t>330</w:t>
            </w:r>
            <w:r w:rsidR="00064AB0" w:rsidRPr="00964AC4">
              <w:rPr>
                <w:rFonts w:eastAsia="Times New Roman"/>
                <w:b/>
                <w:sz w:val="20"/>
                <w:highlight w:val="lightGray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130,0</w:t>
            </w:r>
          </w:p>
        </w:tc>
      </w:tr>
      <w:tr w:rsidR="00064AB0" w:rsidRPr="00964AC4" w:rsidTr="0024017B">
        <w:tc>
          <w:tcPr>
            <w:tcW w:w="5955" w:type="dxa"/>
            <w:vAlign w:val="bottom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130,0</w:t>
            </w:r>
          </w:p>
        </w:tc>
      </w:tr>
      <w:tr w:rsidR="00064AB0" w:rsidRPr="00964AC4" w:rsidTr="0024017B">
        <w:tc>
          <w:tcPr>
            <w:tcW w:w="5955" w:type="dxa"/>
            <w:vAlign w:val="center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расходы по функционированию органов местного самоуправления </w:t>
            </w:r>
            <w:r w:rsidRPr="00964AC4">
              <w:rPr>
                <w:rFonts w:eastAsia="Times New Roman"/>
                <w:bCs/>
                <w:color w:val="000000"/>
                <w:sz w:val="20"/>
              </w:rPr>
              <w:t xml:space="preserve">муниципального округа </w:t>
            </w:r>
            <w:r w:rsidR="00607722" w:rsidRPr="00964AC4">
              <w:rPr>
                <w:rFonts w:eastAsia="Times New Roman"/>
                <w:bCs/>
                <w:color w:val="000000"/>
                <w:sz w:val="20"/>
              </w:rPr>
              <w:t>Коньково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001F33" w:rsidP="00492FD2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4 43</w:t>
            </w:r>
            <w:r w:rsidR="005404B3" w:rsidRPr="00964AC4">
              <w:rPr>
                <w:rFonts w:eastAsia="Times New Roman"/>
                <w:b/>
                <w:sz w:val="20"/>
              </w:rPr>
              <w:t>6,4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492FD2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 xml:space="preserve">4 </w:t>
            </w:r>
            <w:r w:rsidR="00001F33" w:rsidRPr="00964AC4">
              <w:rPr>
                <w:rFonts w:eastAsia="Times New Roman"/>
                <w:b/>
                <w:sz w:val="20"/>
              </w:rPr>
              <w:t>43</w:t>
            </w:r>
            <w:r w:rsidRPr="00964AC4">
              <w:rPr>
                <w:rFonts w:eastAsia="Times New Roman"/>
                <w:b/>
                <w:sz w:val="20"/>
              </w:rPr>
              <w:t>6,4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01F3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4 </w:t>
            </w:r>
            <w:r w:rsidR="00001F33" w:rsidRPr="00964AC4">
              <w:rPr>
                <w:rFonts w:eastAsia="Times New Roman"/>
                <w:sz w:val="20"/>
              </w:rPr>
              <w:t>43</w:t>
            </w:r>
            <w:r w:rsidRPr="00964AC4">
              <w:rPr>
                <w:rFonts w:eastAsia="Times New Roman"/>
                <w:sz w:val="20"/>
              </w:rPr>
              <w:t>6,4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492FD2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4 </w:t>
            </w:r>
            <w:r w:rsidR="00001F33" w:rsidRPr="00964AC4">
              <w:rPr>
                <w:rFonts w:eastAsia="Times New Roman"/>
                <w:sz w:val="20"/>
              </w:rPr>
              <w:t>43</w:t>
            </w:r>
            <w:r w:rsidRPr="00964AC4">
              <w:rPr>
                <w:rFonts w:eastAsia="Times New Roman"/>
                <w:sz w:val="20"/>
              </w:rPr>
              <w:t>6,4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492FD2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4 </w:t>
            </w:r>
            <w:r w:rsidR="00001F33" w:rsidRPr="00964AC4">
              <w:rPr>
                <w:rFonts w:eastAsia="Times New Roman"/>
                <w:sz w:val="20"/>
              </w:rPr>
              <w:t>43</w:t>
            </w:r>
            <w:r w:rsidRPr="00964AC4">
              <w:rPr>
                <w:rFonts w:eastAsia="Times New Roman"/>
                <w:sz w:val="20"/>
              </w:rPr>
              <w:t>6,4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4 387,4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1 777,4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1 777,4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560" w:type="dxa"/>
          </w:tcPr>
          <w:p w:rsidR="00064AB0" w:rsidRPr="00964AC4" w:rsidRDefault="00064AB0" w:rsidP="00064AB0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1 777,4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560" w:type="dxa"/>
          </w:tcPr>
          <w:p w:rsidR="00064AB0" w:rsidRPr="00964AC4" w:rsidRDefault="00064AB0" w:rsidP="00064AB0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540</w:t>
            </w:r>
          </w:p>
        </w:tc>
        <w:tc>
          <w:tcPr>
            <w:tcW w:w="1560" w:type="dxa"/>
            <w:vAlign w:val="center"/>
          </w:tcPr>
          <w:p w:rsidR="00064AB0" w:rsidRPr="00964AC4" w:rsidRDefault="005404B3" w:rsidP="005404B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1 777</w:t>
            </w:r>
            <w:r w:rsidR="00064AB0" w:rsidRPr="00964AC4">
              <w:rPr>
                <w:rFonts w:eastAsia="Times New Roman"/>
                <w:sz w:val="20"/>
              </w:rPr>
              <w:t>,</w:t>
            </w:r>
            <w:r w:rsidRPr="00964AC4">
              <w:rPr>
                <w:rFonts w:eastAsia="Times New Roman"/>
                <w:sz w:val="20"/>
              </w:rPr>
              <w:t>4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06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2 610,0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560" w:type="dxa"/>
          </w:tcPr>
          <w:p w:rsidR="00064AB0" w:rsidRPr="00964AC4" w:rsidRDefault="00064AB0" w:rsidP="00064AB0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2 610,0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560" w:type="dxa"/>
          </w:tcPr>
          <w:p w:rsidR="00064AB0" w:rsidRPr="00964AC4" w:rsidRDefault="00064AB0" w:rsidP="00064AB0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2 610,0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560" w:type="dxa"/>
          </w:tcPr>
          <w:p w:rsidR="00064AB0" w:rsidRPr="00964AC4" w:rsidRDefault="00064AB0" w:rsidP="00064AB0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320</w:t>
            </w: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2 610,0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C24B59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8</w:t>
            </w:r>
            <w:r w:rsidR="004974D3" w:rsidRPr="00964AC4">
              <w:rPr>
                <w:rFonts w:eastAsia="Times New Roman"/>
                <w:b/>
                <w:sz w:val="20"/>
              </w:rPr>
              <w:t>00</w:t>
            </w:r>
            <w:r w:rsidR="00064AB0" w:rsidRPr="00964AC4">
              <w:rPr>
                <w:rFonts w:eastAsia="Times New Roman"/>
                <w:b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500</w:t>
            </w:r>
            <w:r w:rsidR="00064AB0" w:rsidRPr="00964AC4">
              <w:rPr>
                <w:rFonts w:eastAsia="Times New Roman"/>
                <w:b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500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460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964AC4" w:rsidRDefault="009023C4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460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40,0</w:t>
            </w:r>
          </w:p>
        </w:tc>
      </w:tr>
      <w:tr w:rsidR="00064AB0" w:rsidRPr="00964AC4" w:rsidTr="0024017B">
        <w:tc>
          <w:tcPr>
            <w:tcW w:w="5955" w:type="dxa"/>
            <w:vAlign w:val="bottom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40,0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b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4974D3" w:rsidP="00064AB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300</w:t>
            </w:r>
            <w:r w:rsidR="00064AB0" w:rsidRPr="00964AC4">
              <w:rPr>
                <w:rFonts w:eastAsia="Times New Roman"/>
                <w:b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4AB0" w:rsidRPr="00964AC4" w:rsidRDefault="004974D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964AC4" w:rsidRDefault="004974D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5955" w:type="dxa"/>
          </w:tcPr>
          <w:p w:rsidR="00064AB0" w:rsidRPr="00964AC4" w:rsidRDefault="00064AB0" w:rsidP="00064AB0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964AC4" w:rsidRDefault="00064AB0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964AC4" w:rsidRDefault="004974D3" w:rsidP="00064AB0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</w:t>
            </w:r>
            <w:r w:rsidR="00064AB0" w:rsidRPr="00964AC4">
              <w:rPr>
                <w:rFonts w:eastAsia="Times New Roman"/>
                <w:sz w:val="20"/>
              </w:rPr>
              <w:t>,0</w:t>
            </w:r>
          </w:p>
        </w:tc>
      </w:tr>
      <w:tr w:rsidR="00064AB0" w:rsidRPr="00964AC4" w:rsidTr="0024017B">
        <w:tc>
          <w:tcPr>
            <w:tcW w:w="9498" w:type="dxa"/>
            <w:gridSpan w:val="5"/>
            <w:vAlign w:val="center"/>
          </w:tcPr>
          <w:p w:rsidR="00064AB0" w:rsidRPr="00964AC4" w:rsidRDefault="00064AB0" w:rsidP="00064AB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:rsidR="00064AB0" w:rsidRPr="00964AC4" w:rsidRDefault="00283B69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28 395,2</w:t>
            </w:r>
          </w:p>
        </w:tc>
      </w:tr>
    </w:tbl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964AC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Pr="0005399A" w:rsidRDefault="0005399A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  <w:lang w:val="en-US"/>
        </w:rPr>
        <w:t>5</w:t>
      </w:r>
    </w:p>
    <w:p w:rsidR="00064AB0" w:rsidRPr="00CD3FFB" w:rsidRDefault="00064AB0" w:rsidP="00064AB0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:rsidR="00064AB0" w:rsidRDefault="00064AB0" w:rsidP="00D01788">
      <w:pPr>
        <w:rPr>
          <w:b/>
          <w:szCs w:val="28"/>
        </w:rPr>
      </w:pPr>
    </w:p>
    <w:p w:rsidR="00064AB0" w:rsidRDefault="00064AB0" w:rsidP="00D01788">
      <w:pPr>
        <w:rPr>
          <w:b/>
          <w:szCs w:val="28"/>
        </w:rPr>
      </w:pPr>
    </w:p>
    <w:p w:rsidR="00064AB0" w:rsidRPr="00C87C9F" w:rsidRDefault="00064AB0" w:rsidP="00964A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:rsidR="00064AB0" w:rsidRDefault="00064AB0" w:rsidP="00964A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1</w:t>
      </w:r>
      <w:r w:rsidRPr="00064AB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064AB0">
        <w:rPr>
          <w:b/>
          <w:sz w:val="24"/>
          <w:szCs w:val="24"/>
        </w:rPr>
        <w:t xml:space="preserve">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064AB0" w:rsidRPr="00064AB0" w:rsidTr="0024017B">
        <w:tc>
          <w:tcPr>
            <w:tcW w:w="5104" w:type="dxa"/>
            <w:vMerge w:val="restart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064AB0" w:rsidRPr="00064AB0" w:rsidTr="0024017B">
        <w:tc>
          <w:tcPr>
            <w:tcW w:w="5104" w:type="dxa"/>
            <w:vMerge/>
          </w:tcPr>
          <w:p w:rsidR="00064AB0" w:rsidRPr="00064AB0" w:rsidRDefault="00064AB0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2021 год</w:t>
            </w:r>
          </w:p>
        </w:tc>
      </w:tr>
      <w:tr w:rsidR="00064AB0" w:rsidRPr="00064AB0" w:rsidTr="0024017B">
        <w:tc>
          <w:tcPr>
            <w:tcW w:w="5104" w:type="dxa"/>
          </w:tcPr>
          <w:p w:rsidR="00064AB0" w:rsidRPr="00064AB0" w:rsidRDefault="00064AB0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 w:rsidR="00C1100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64AB0" w:rsidRPr="00064AB0" w:rsidTr="0024017B">
        <w:tc>
          <w:tcPr>
            <w:tcW w:w="5104" w:type="dxa"/>
          </w:tcPr>
          <w:p w:rsidR="00064AB0" w:rsidRPr="00064AB0" w:rsidRDefault="00064AB0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64AB0" w:rsidRPr="00E04052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4AB0" w:rsidRPr="00E04052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4AB0" w:rsidRPr="00064AB0" w:rsidRDefault="00064AB0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18 650,6</w:t>
            </w:r>
          </w:p>
        </w:tc>
        <w:tc>
          <w:tcPr>
            <w:tcW w:w="1134" w:type="dxa"/>
            <w:vAlign w:val="center"/>
          </w:tcPr>
          <w:p w:rsidR="00064AB0" w:rsidRPr="00064AB0" w:rsidRDefault="00773BB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25 917,1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964AC4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C1100B" w:rsidRPr="00773BBB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773BBB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773BBB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100B" w:rsidRPr="00773BBB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100B" w:rsidRPr="00773BBB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 w:rsidR="00857C29">
              <w:rPr>
                <w:rFonts w:ascii="Calibri" w:eastAsia="Times New Roman" w:hAnsi="Calibri"/>
                <w:b/>
                <w:sz w:val="22"/>
                <w:szCs w:val="22"/>
              </w:rPr>
              <w:t> 592,2</w:t>
            </w:r>
          </w:p>
        </w:tc>
        <w:tc>
          <w:tcPr>
            <w:tcW w:w="1134" w:type="dxa"/>
            <w:vAlign w:val="center"/>
          </w:tcPr>
          <w:p w:rsidR="00C1100B" w:rsidRPr="00773BBB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857C29">
              <w:rPr>
                <w:rFonts w:ascii="Calibri" w:eastAsia="Times New Roman" w:hAnsi="Calibri"/>
                <w:b/>
                <w:sz w:val="22"/>
                <w:szCs w:val="22"/>
              </w:rPr>
              <w:t>592</w:t>
            </w: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857C29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</w:p>
        </w:tc>
      </w:tr>
      <w:tr w:rsidR="00C1100B" w:rsidRPr="00064AB0" w:rsidTr="0024017B">
        <w:tc>
          <w:tcPr>
            <w:tcW w:w="5104" w:type="dxa"/>
            <w:vAlign w:val="bottom"/>
          </w:tcPr>
          <w:p w:rsidR="00C1100B" w:rsidRPr="00064AB0" w:rsidRDefault="00C1100B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857C29">
              <w:rPr>
                <w:rFonts w:ascii="Calibri" w:eastAsia="Times New Roman" w:hAnsi="Calibri"/>
                <w:sz w:val="22"/>
                <w:szCs w:val="22"/>
              </w:rPr>
              <w:t> 499,0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857C29">
              <w:rPr>
                <w:rFonts w:ascii="Calibri" w:eastAsia="Times New Roman" w:hAnsi="Calibri"/>
                <w:sz w:val="22"/>
                <w:szCs w:val="22"/>
              </w:rPr>
              <w:t> 499,0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964AC4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1100B" w:rsidRPr="00064AB0" w:rsidRDefault="00857C29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2 499,0</w:t>
            </w:r>
          </w:p>
        </w:tc>
        <w:tc>
          <w:tcPr>
            <w:tcW w:w="1134" w:type="dxa"/>
            <w:vAlign w:val="center"/>
          </w:tcPr>
          <w:p w:rsidR="00C1100B" w:rsidRPr="00064AB0" w:rsidRDefault="00857C29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2 499,0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964AC4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C1100B" w:rsidRPr="00064AB0" w:rsidRDefault="00857C29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2 499,0</w:t>
            </w:r>
          </w:p>
        </w:tc>
        <w:tc>
          <w:tcPr>
            <w:tcW w:w="1134" w:type="dxa"/>
            <w:vAlign w:val="center"/>
          </w:tcPr>
          <w:p w:rsidR="00C1100B" w:rsidRPr="00064AB0" w:rsidRDefault="00857C29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2 499,0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C1100B" w:rsidRPr="00064AB0" w:rsidTr="0024017B">
        <w:tc>
          <w:tcPr>
            <w:tcW w:w="5104" w:type="dxa"/>
            <w:vAlign w:val="bottom"/>
          </w:tcPr>
          <w:p w:rsidR="00C1100B" w:rsidRPr="00064AB0" w:rsidRDefault="00C1100B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C1100B" w:rsidRPr="00064AB0" w:rsidTr="0024017B">
        <w:tc>
          <w:tcPr>
            <w:tcW w:w="5104" w:type="dxa"/>
            <w:vAlign w:val="bottom"/>
          </w:tcPr>
          <w:p w:rsidR="00C1100B" w:rsidRPr="00064AB0" w:rsidRDefault="00C1100B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964AC4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100B" w:rsidRPr="00064AB0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:rsidR="00C1100B" w:rsidRPr="00C1100B" w:rsidRDefault="00C1100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100B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A131B" w:rsidRPr="00064AB0" w:rsidTr="0024017B">
        <w:trPr>
          <w:trHeight w:val="645"/>
        </w:trPr>
        <w:tc>
          <w:tcPr>
            <w:tcW w:w="5104" w:type="dxa"/>
            <w:vAlign w:val="bottom"/>
          </w:tcPr>
          <w:p w:rsidR="006A131B" w:rsidRPr="00064AB0" w:rsidRDefault="006A131B" w:rsidP="00964AC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31B" w:rsidRPr="00BA402C" w:rsidRDefault="00DE1BA6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 w:rsidRPr="00BA402C"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15</w:t>
            </w:r>
            <w:r w:rsidR="00F93EA6"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 215,9</w:t>
            </w:r>
          </w:p>
        </w:tc>
        <w:tc>
          <w:tcPr>
            <w:tcW w:w="1134" w:type="dxa"/>
            <w:vAlign w:val="center"/>
          </w:tcPr>
          <w:p w:rsidR="006A131B" w:rsidRPr="00BA402C" w:rsidRDefault="00F93EA6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14 697,0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C1100B">
              <w:rPr>
                <w:rFonts w:ascii="Calibri" w:eastAsia="Times New Roman" w:hAnsi="Calibri"/>
                <w:sz w:val="22"/>
                <w:szCs w:val="22"/>
              </w:rPr>
              <w:t>7 110,3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C1100B">
              <w:rPr>
                <w:rFonts w:ascii="Calibri" w:eastAsia="Times New Roman" w:hAnsi="Calibri"/>
                <w:sz w:val="22"/>
                <w:szCs w:val="22"/>
              </w:rPr>
              <w:t>7 110,3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6A131B" w:rsidRPr="00064AB0" w:rsidRDefault="00F93EA6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7 280,8</w:t>
            </w:r>
          </w:p>
        </w:tc>
        <w:tc>
          <w:tcPr>
            <w:tcW w:w="1134" w:type="dxa"/>
            <w:vAlign w:val="center"/>
          </w:tcPr>
          <w:p w:rsidR="006A131B" w:rsidRPr="00064AB0" w:rsidRDefault="00F93EA6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6 761,9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131B" w:rsidRPr="00064AB0" w:rsidRDefault="00F93EA6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7 280,8</w:t>
            </w:r>
          </w:p>
        </w:tc>
        <w:tc>
          <w:tcPr>
            <w:tcW w:w="1134" w:type="dxa"/>
            <w:vAlign w:val="center"/>
          </w:tcPr>
          <w:p w:rsidR="006A131B" w:rsidRPr="00064AB0" w:rsidRDefault="00F93EA6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6 761,9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AC22F0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1100B">
              <w:rPr>
                <w:rFonts w:eastAsia="Times New Roman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424,8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424,8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064AB0" w:rsidRDefault="006A131B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A131B" w:rsidRPr="00064AB0" w:rsidRDefault="006A131B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424,8</w:t>
            </w:r>
          </w:p>
        </w:tc>
        <w:tc>
          <w:tcPr>
            <w:tcW w:w="1134" w:type="dxa"/>
            <w:vAlign w:val="center"/>
          </w:tcPr>
          <w:p w:rsidR="006A131B" w:rsidRPr="00064AB0" w:rsidRDefault="006A131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424,8</w:t>
            </w:r>
          </w:p>
        </w:tc>
      </w:tr>
      <w:tr w:rsidR="00BA402C" w:rsidRPr="00064AB0" w:rsidTr="00D325F3">
        <w:tc>
          <w:tcPr>
            <w:tcW w:w="5104" w:type="dxa"/>
            <w:vAlign w:val="center"/>
          </w:tcPr>
          <w:p w:rsidR="00BA402C" w:rsidRPr="005F5250" w:rsidRDefault="00BA402C" w:rsidP="00964AC4">
            <w:pPr>
              <w:spacing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BA402C" w:rsidRPr="00773BBB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773BBB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A402C" w:rsidRPr="00773BBB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A402C" w:rsidRPr="005F5250" w:rsidRDefault="00BA402C" w:rsidP="00964A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25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A402C" w:rsidRPr="00BA402C" w:rsidRDefault="00BA402C" w:rsidP="00964AC4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A402C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A402C" w:rsidRPr="00BA402C" w:rsidRDefault="00BA402C" w:rsidP="00964AC4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7 785,4</w:t>
            </w:r>
          </w:p>
        </w:tc>
      </w:tr>
      <w:tr w:rsidR="00BA402C" w:rsidRPr="00064AB0" w:rsidTr="00D325F3">
        <w:tc>
          <w:tcPr>
            <w:tcW w:w="5104" w:type="dxa"/>
            <w:vAlign w:val="center"/>
          </w:tcPr>
          <w:p w:rsidR="00BA402C" w:rsidRPr="00BA402C" w:rsidRDefault="00BA402C" w:rsidP="00964AC4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:rsidR="00BA402C" w:rsidRPr="00BA402C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BA402C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A402C" w:rsidRPr="00BA402C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9" w:type="dxa"/>
            <w:vAlign w:val="center"/>
          </w:tcPr>
          <w:p w:rsidR="00BA402C" w:rsidRPr="005F525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BA402C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A402C" w:rsidRPr="00BA402C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ascii="Calibri" w:eastAsia="Times New Roman" w:hAnsi="Calibri"/>
                <w:sz w:val="22"/>
                <w:szCs w:val="22"/>
              </w:rPr>
              <w:t>7 785,4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330,0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BA402C" w:rsidRPr="00064AB0" w:rsidTr="0024017B">
        <w:tc>
          <w:tcPr>
            <w:tcW w:w="510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расходы по функционированию органов местного самоуправления </w:t>
            </w:r>
            <w:r w:rsidRPr="00064AB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</w:t>
            </w:r>
            <w:r>
              <w:rPr>
                <w:rFonts w:eastAsia="Times New Roman"/>
                <w:sz w:val="22"/>
                <w:szCs w:val="22"/>
              </w:rPr>
              <w:t>99</w:t>
            </w:r>
            <w:r w:rsidRPr="00064AB0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09900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064AB0" w:rsidRDefault="00773BBB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4 436,4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4 436,4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4 </w:t>
            </w:r>
            <w:r w:rsidR="00773BBB">
              <w:rPr>
                <w:rFonts w:ascii="Calibri" w:eastAsia="Times New Roman" w:hAnsi="Calibri"/>
                <w:sz w:val="22"/>
                <w:szCs w:val="22"/>
              </w:rPr>
              <w:t>436</w:t>
            </w:r>
            <w:r>
              <w:rPr>
                <w:rFonts w:ascii="Calibri" w:eastAsia="Times New Roman" w:hAnsi="Calibri"/>
                <w:sz w:val="22"/>
                <w:szCs w:val="22"/>
              </w:rPr>
              <w:t>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</w:t>
            </w:r>
            <w:r w:rsidR="00773BBB">
              <w:rPr>
                <w:rFonts w:ascii="Calibri" w:eastAsia="Times New Roman" w:hAnsi="Calibri"/>
                <w:sz w:val="22"/>
                <w:szCs w:val="22"/>
              </w:rPr>
              <w:t>43</w:t>
            </w:r>
            <w:r>
              <w:rPr>
                <w:rFonts w:ascii="Calibri" w:eastAsia="Times New Roman" w:hAnsi="Calibri"/>
                <w:sz w:val="22"/>
                <w:szCs w:val="22"/>
              </w:rPr>
              <w:t>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064AB0" w:rsidRDefault="00773BB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4 43</w:t>
            </w:r>
            <w:r w:rsidR="00BA402C">
              <w:rPr>
                <w:rFonts w:ascii="Calibri" w:eastAsia="Times New Roman" w:hAnsi="Calibri"/>
                <w:sz w:val="22"/>
                <w:szCs w:val="22"/>
              </w:rPr>
              <w:t>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064AB0" w:rsidRDefault="00773BBB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4 43</w:t>
            </w:r>
            <w:r w:rsidR="00BA402C">
              <w:rPr>
                <w:rFonts w:ascii="Calibri" w:eastAsia="Times New Roman" w:hAnsi="Calibri"/>
                <w:sz w:val="22"/>
                <w:szCs w:val="22"/>
              </w:rPr>
              <w:t>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4 387,4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4 387,4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BA402C" w:rsidRPr="00064AB0" w:rsidRDefault="00BA402C" w:rsidP="00964AC4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4260D2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260D2">
              <w:rPr>
                <w:rFonts w:ascii="Calibri" w:eastAsia="Times New Roman" w:hAnsi="Calibri"/>
                <w:b/>
                <w:sz w:val="22"/>
                <w:szCs w:val="22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4260D2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260D2">
              <w:rPr>
                <w:rFonts w:ascii="Calibri" w:eastAsia="Times New Roman" w:hAnsi="Calibri"/>
                <w:b/>
                <w:sz w:val="22"/>
                <w:szCs w:val="22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BA402C" w:rsidRPr="00064AB0" w:rsidRDefault="00BA402C" w:rsidP="00964AC4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BA402C" w:rsidRPr="00064AB0" w:rsidRDefault="00BA402C" w:rsidP="00964AC4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A402C" w:rsidRPr="00064AB0" w:rsidRDefault="00BA402C" w:rsidP="00964AC4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800,0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A402C" w:rsidRPr="00064AB0" w:rsidRDefault="00BA402C" w:rsidP="00964AC4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460,0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460,0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460,0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460,0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064AB0" w:rsidRDefault="00BA402C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725,0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1768E">
              <w:rPr>
                <w:rFonts w:eastAsia="Times New Roman"/>
                <w:b/>
                <w:sz w:val="22"/>
                <w:szCs w:val="22"/>
              </w:rPr>
              <w:t>1</w:t>
            </w:r>
            <w:r w:rsidR="00773BBB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1768E">
              <w:rPr>
                <w:rFonts w:eastAsia="Times New Roman"/>
                <w:b/>
                <w:sz w:val="22"/>
                <w:szCs w:val="22"/>
              </w:rPr>
              <w:t>870,6</w:t>
            </w:r>
          </w:p>
        </w:tc>
      </w:tr>
      <w:tr w:rsidR="00BA402C" w:rsidRPr="00064AB0" w:rsidTr="0024017B">
        <w:tc>
          <w:tcPr>
            <w:tcW w:w="8648" w:type="dxa"/>
            <w:gridSpan w:val="5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28 999,4</w:t>
            </w:r>
          </w:p>
        </w:tc>
        <w:tc>
          <w:tcPr>
            <w:tcW w:w="1134" w:type="dxa"/>
            <w:vAlign w:val="center"/>
          </w:tcPr>
          <w:p w:rsidR="00BA402C" w:rsidRPr="00064AB0" w:rsidRDefault="00BA402C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37 411,5</w:t>
            </w:r>
          </w:p>
        </w:tc>
      </w:tr>
    </w:tbl>
    <w:p w:rsidR="00D01788" w:rsidRPr="00CD3FFB" w:rsidRDefault="00B32961" w:rsidP="00D01788">
      <w:pPr>
        <w:rPr>
          <w:sz w:val="22"/>
          <w:szCs w:val="22"/>
        </w:rPr>
      </w:pPr>
      <w:r>
        <w:rPr>
          <w:b/>
          <w:szCs w:val="28"/>
        </w:rPr>
        <w:br w:type="page"/>
      </w:r>
      <w:r w:rsidR="00D01788" w:rsidRPr="00CD3FFB">
        <w:rPr>
          <w:sz w:val="22"/>
          <w:szCs w:val="22"/>
        </w:rPr>
        <w:lastRenderedPageBreak/>
        <w:t xml:space="preserve"> </w:t>
      </w:r>
    </w:p>
    <w:p w:rsidR="00B32961" w:rsidRPr="00CD3FFB" w:rsidRDefault="00046B80" w:rsidP="00E245D0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="00B32961" w:rsidRPr="00CD3FFB">
        <w:rPr>
          <w:bCs/>
          <w:sz w:val="22"/>
          <w:szCs w:val="22"/>
        </w:rPr>
        <w:t xml:space="preserve">риложение </w:t>
      </w:r>
      <w:r w:rsidR="0005399A">
        <w:rPr>
          <w:bCs/>
          <w:sz w:val="22"/>
          <w:szCs w:val="22"/>
        </w:rPr>
        <w:t>6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</w:t>
      </w:r>
      <w:r w:rsidR="00B32961" w:rsidRPr="00CD3FFB">
        <w:rPr>
          <w:bCs/>
          <w:sz w:val="22"/>
          <w:szCs w:val="22"/>
        </w:rPr>
        <w:t>решени</w:t>
      </w:r>
      <w:r w:rsidRPr="00CD3FFB">
        <w:rPr>
          <w:bCs/>
          <w:sz w:val="22"/>
          <w:szCs w:val="22"/>
        </w:rPr>
        <w:t>я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>муниципального округа</w:t>
      </w:r>
      <w:r w:rsidRPr="00CD3FFB">
        <w:rPr>
          <w:sz w:val="22"/>
          <w:szCs w:val="22"/>
        </w:rPr>
        <w:t xml:space="preserve"> </w:t>
      </w:r>
      <w:r w:rsidR="00664EE7">
        <w:rPr>
          <w:sz w:val="22"/>
          <w:szCs w:val="22"/>
        </w:rPr>
        <w:t>Коньково</w:t>
      </w:r>
    </w:p>
    <w:p w:rsidR="00B32961" w:rsidRDefault="00B32961" w:rsidP="00B32961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</w:t>
      </w:r>
      <w:r w:rsidR="00281739" w:rsidRPr="004E2D1D">
        <w:rPr>
          <w:b/>
          <w:sz w:val="24"/>
          <w:szCs w:val="24"/>
        </w:rPr>
        <w:t xml:space="preserve">по </w:t>
      </w:r>
      <w:r w:rsidRPr="004E2D1D">
        <w:rPr>
          <w:b/>
          <w:sz w:val="24"/>
          <w:szCs w:val="24"/>
        </w:rPr>
        <w:t xml:space="preserve">разделам, подразделам, целевым статьям, группам (группам и подгруппам) видов расходов классификации расходов бюджета муниципального округа </w:t>
      </w:r>
      <w:r w:rsidR="00664EE7" w:rsidRPr="004E2D1D">
        <w:rPr>
          <w:b/>
          <w:sz w:val="24"/>
          <w:szCs w:val="24"/>
        </w:rPr>
        <w:t>Коньково</w:t>
      </w:r>
      <w:r w:rsidRPr="004E2D1D">
        <w:rPr>
          <w:b/>
          <w:sz w:val="24"/>
          <w:szCs w:val="24"/>
        </w:rPr>
        <w:t xml:space="preserve"> </w:t>
      </w:r>
      <w:r w:rsidR="004E2D1D" w:rsidRPr="00C87C9F">
        <w:rPr>
          <w:b/>
          <w:sz w:val="24"/>
          <w:szCs w:val="24"/>
        </w:rPr>
        <w:t xml:space="preserve">на </w:t>
      </w:r>
      <w:r w:rsidR="004E2D1D">
        <w:rPr>
          <w:b/>
          <w:sz w:val="24"/>
          <w:szCs w:val="24"/>
        </w:rPr>
        <w:t>2020</w:t>
      </w:r>
      <w:r w:rsidR="004E2D1D" w:rsidRPr="00C87C9F">
        <w:rPr>
          <w:b/>
          <w:sz w:val="24"/>
          <w:szCs w:val="24"/>
        </w:rPr>
        <w:t xml:space="preserve"> год </w:t>
      </w:r>
      <w:r w:rsidR="004E2D1D">
        <w:rPr>
          <w:b/>
          <w:sz w:val="24"/>
          <w:szCs w:val="24"/>
        </w:rPr>
        <w:t xml:space="preserve"> </w:t>
      </w:r>
    </w:p>
    <w:p w:rsidR="00735E8A" w:rsidRPr="00735E8A" w:rsidRDefault="00735E8A" w:rsidP="00735E8A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897C61" w:rsidRPr="00064AB0" w:rsidTr="00D325F3">
        <w:tc>
          <w:tcPr>
            <w:tcW w:w="5955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064AB0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18 771,4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064AB0" w:rsidRDefault="00897C61" w:rsidP="00D325F3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:rsidR="00897C61" w:rsidRPr="00064AB0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7C61" w:rsidRPr="00064AB0" w:rsidRDefault="00897C61" w:rsidP="00F93EA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  <w:r w:rsidR="00F93EA6">
              <w:rPr>
                <w:rFonts w:eastAsia="Times New Roman"/>
                <w:b/>
                <w:sz w:val="22"/>
                <w:szCs w:val="22"/>
              </w:rPr>
              <w:t> 592,2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064AB0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7C61" w:rsidRPr="00064AB0" w:rsidRDefault="00897C61" w:rsidP="00F93EA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974D3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2</w:t>
            </w:r>
            <w:r w:rsidR="00F93EA6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 499,0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064AB0" w:rsidRDefault="00897C61" w:rsidP="00D325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F93EA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B20564">
              <w:rPr>
                <w:rFonts w:eastAsia="Times New Roman"/>
                <w:sz w:val="22"/>
                <w:szCs w:val="22"/>
              </w:rPr>
              <w:t>2</w:t>
            </w:r>
            <w:r w:rsidR="00F93EA6">
              <w:rPr>
                <w:rFonts w:eastAsia="Times New Roman"/>
                <w:sz w:val="22"/>
                <w:szCs w:val="22"/>
              </w:rPr>
              <w:t> 499,0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F93EA6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2</w:t>
            </w:r>
            <w:r w:rsidR="00F93EA6" w:rsidRPr="00964AC4">
              <w:rPr>
                <w:rFonts w:eastAsia="Times New Roman"/>
                <w:sz w:val="20"/>
              </w:rPr>
              <w:t> 499,0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  <w:highlight w:val="lightGray"/>
              </w:rPr>
              <w:t>93,2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964AC4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93,2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964AC4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93,2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  <w:highlight w:val="lightGray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964AC4" w:rsidRDefault="00897C61" w:rsidP="00D325F3">
            <w:pPr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Функционирование Правительства Российской Федерации,</w:t>
            </w:r>
            <w:r w:rsidRPr="00964AC4">
              <w:rPr>
                <w:rFonts w:eastAsia="Times New Roman"/>
                <w:sz w:val="20"/>
              </w:rPr>
              <w:t xml:space="preserve"> </w:t>
            </w:r>
            <w:r w:rsidRPr="00964AC4">
              <w:rPr>
                <w:rFonts w:eastAsia="Times New Roman"/>
                <w:b/>
                <w:sz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F93EA6">
            <w:pPr>
              <w:jc w:val="center"/>
              <w:rPr>
                <w:rFonts w:ascii="Calibri" w:eastAsia="Times New Roman" w:hAnsi="Calibri"/>
                <w:b/>
                <w:sz w:val="20"/>
                <w:highlight w:val="yellow"/>
              </w:rPr>
            </w:pPr>
            <w:r w:rsidRPr="00964AC4">
              <w:rPr>
                <w:rFonts w:eastAsia="Times New Roman"/>
                <w:b/>
                <w:sz w:val="20"/>
              </w:rPr>
              <w:t>15</w:t>
            </w:r>
            <w:r w:rsidR="00F93EA6" w:rsidRPr="00964AC4">
              <w:rPr>
                <w:rFonts w:eastAsia="Times New Roman"/>
                <w:b/>
                <w:sz w:val="20"/>
              </w:rPr>
              <w:t> 336,7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F93EA6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  <w:highlight w:val="lightGray"/>
              </w:rPr>
              <w:t>14 911,9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7 110,3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7 110,3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F93EA6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</w:t>
            </w:r>
            <w:r w:rsidR="00F93EA6" w:rsidRPr="00964AC4">
              <w:rPr>
                <w:rFonts w:eastAsia="Times New Roman"/>
                <w:sz w:val="20"/>
              </w:rPr>
              <w:t> 401,6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F93EA6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7</w:t>
            </w:r>
            <w:r w:rsidR="00F93EA6" w:rsidRPr="00964AC4">
              <w:rPr>
                <w:rFonts w:eastAsia="Times New Roman"/>
                <w:sz w:val="20"/>
              </w:rPr>
              <w:t> 401,6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400,0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830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  <w:highlight w:val="lightGray"/>
              </w:rPr>
              <w:t>424,8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eastAsia="Times New Roman"/>
                <w:sz w:val="20"/>
              </w:rPr>
              <w:t>424,8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424,8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  <w:highlight w:val="lightGray"/>
              </w:rPr>
              <w:t>220,0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sz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220,0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870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220,0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  <w:highlight w:val="yellow"/>
              </w:rPr>
            </w:pPr>
            <w:r w:rsidRPr="00964AC4">
              <w:rPr>
                <w:rFonts w:eastAsia="Times New Roman"/>
                <w:b/>
                <w:sz w:val="20"/>
                <w:highlight w:val="lightGray"/>
              </w:rPr>
              <w:t>330,0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130,0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130,0</w:t>
            </w:r>
          </w:p>
        </w:tc>
      </w:tr>
      <w:tr w:rsidR="00897C61" w:rsidRPr="00064AB0" w:rsidTr="00D325F3">
        <w:tc>
          <w:tcPr>
            <w:tcW w:w="5955" w:type="dxa"/>
            <w:vAlign w:val="center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расходы по функционированию органов местного самоуправления </w:t>
            </w:r>
            <w:r w:rsidRPr="00964AC4">
              <w:rPr>
                <w:rFonts w:eastAsia="Times New Roman"/>
                <w:bCs/>
                <w:color w:val="000000"/>
                <w:sz w:val="20"/>
              </w:rPr>
              <w:t xml:space="preserve">муниципального округа </w:t>
            </w:r>
            <w:r w:rsidR="00607722" w:rsidRPr="00964AC4">
              <w:rPr>
                <w:rFonts w:eastAsia="Times New Roman"/>
                <w:bCs/>
                <w:color w:val="000000"/>
                <w:sz w:val="20"/>
              </w:rPr>
              <w:t>Коньково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4 436,4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4 387,4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560" w:type="dxa"/>
          </w:tcPr>
          <w:p w:rsidR="00897C61" w:rsidRPr="00964AC4" w:rsidRDefault="00897C61" w:rsidP="00D325F3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560" w:type="dxa"/>
          </w:tcPr>
          <w:p w:rsidR="00897C61" w:rsidRPr="00964AC4" w:rsidRDefault="00897C61" w:rsidP="00D325F3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540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06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560" w:type="dxa"/>
          </w:tcPr>
          <w:p w:rsidR="00897C61" w:rsidRPr="00964AC4" w:rsidRDefault="00897C61" w:rsidP="00D325F3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560" w:type="dxa"/>
          </w:tcPr>
          <w:p w:rsidR="00897C61" w:rsidRPr="00964AC4" w:rsidRDefault="00897C61" w:rsidP="00D325F3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560" w:type="dxa"/>
          </w:tcPr>
          <w:p w:rsidR="00897C61" w:rsidRPr="00964AC4" w:rsidRDefault="00897C61" w:rsidP="00D325F3">
            <w:pPr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800,0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500,0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500,0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460,0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460,0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40,0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40,0</w:t>
            </w:r>
          </w:p>
        </w:tc>
      </w:tr>
      <w:tr w:rsidR="00897C61" w:rsidRPr="000C4B34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b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300,0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964AC4" w:rsidRDefault="00897C61" w:rsidP="00D325F3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300,0</w:t>
            </w:r>
          </w:p>
        </w:tc>
      </w:tr>
      <w:tr w:rsidR="00897C61" w:rsidRPr="00064AB0" w:rsidTr="00D325F3">
        <w:tc>
          <w:tcPr>
            <w:tcW w:w="9498" w:type="dxa"/>
            <w:gridSpan w:val="5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:rsidR="00897C61" w:rsidRPr="00964AC4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28 395,2</w:t>
            </w:r>
          </w:p>
        </w:tc>
      </w:tr>
    </w:tbl>
    <w:p w:rsidR="00064AB0" w:rsidRDefault="00B32961" w:rsidP="00B32961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064AB0" w:rsidRPr="00CD3FFB" w:rsidRDefault="00064AB0" w:rsidP="00064AB0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lastRenderedPageBreak/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7</w:t>
      </w:r>
    </w:p>
    <w:p w:rsidR="00064AB0" w:rsidRPr="00964AC4" w:rsidRDefault="00064AB0" w:rsidP="00964AC4">
      <w:pPr>
        <w:autoSpaceDE w:val="0"/>
        <w:autoSpaceDN w:val="0"/>
        <w:adjustRightInd w:val="0"/>
        <w:ind w:left="5041"/>
        <w:jc w:val="both"/>
        <w:rPr>
          <w:bCs/>
          <w:sz w:val="20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964AC4">
        <w:rPr>
          <w:sz w:val="20"/>
        </w:rPr>
        <w:t>муниципального округа Коньково</w:t>
      </w:r>
    </w:p>
    <w:p w:rsidR="00C47DED" w:rsidRPr="00964AC4" w:rsidRDefault="00C47DED" w:rsidP="00964AC4">
      <w:pPr>
        <w:rPr>
          <w:b/>
          <w:sz w:val="20"/>
        </w:rPr>
      </w:pPr>
    </w:p>
    <w:p w:rsidR="00064AB0" w:rsidRPr="00964AC4" w:rsidRDefault="00064AB0" w:rsidP="00964AC4">
      <w:pPr>
        <w:rPr>
          <w:b/>
          <w:sz w:val="20"/>
        </w:rPr>
      </w:pPr>
      <w:r w:rsidRPr="00964AC4">
        <w:rPr>
          <w:b/>
          <w:sz w:val="20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плановый период 2021 и 2022 годов</w:t>
      </w:r>
    </w:p>
    <w:p w:rsidR="00735E8A" w:rsidRPr="00964AC4" w:rsidRDefault="00735E8A" w:rsidP="00964AC4">
      <w:pPr>
        <w:pStyle w:val="a0"/>
        <w:rPr>
          <w:sz w:val="20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735E8A" w:rsidRPr="00964AC4" w:rsidTr="00D325F3">
        <w:tc>
          <w:tcPr>
            <w:tcW w:w="5104" w:type="dxa"/>
            <w:vMerge w:val="restart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ВР</w:t>
            </w:r>
          </w:p>
        </w:tc>
        <w:tc>
          <w:tcPr>
            <w:tcW w:w="2268" w:type="dxa"/>
            <w:gridSpan w:val="2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 xml:space="preserve">Сумма </w:t>
            </w:r>
          </w:p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(тыс.рублей)</w:t>
            </w:r>
          </w:p>
        </w:tc>
      </w:tr>
      <w:tr w:rsidR="00735E8A" w:rsidRPr="00964AC4" w:rsidTr="00D325F3">
        <w:tc>
          <w:tcPr>
            <w:tcW w:w="5104" w:type="dxa"/>
            <w:vMerge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2021 год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18 650,6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25 917,1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2</w:t>
            </w:r>
            <w:r w:rsidR="00F93EA6" w:rsidRPr="00964AC4">
              <w:rPr>
                <w:rFonts w:ascii="Calibri" w:eastAsia="Times New Roman" w:hAnsi="Calibri"/>
                <w:b/>
                <w:sz w:val="20"/>
              </w:rPr>
              <w:t> 592,2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2</w:t>
            </w:r>
            <w:r w:rsidR="00F93EA6" w:rsidRPr="00964AC4">
              <w:rPr>
                <w:rFonts w:ascii="Calibri" w:eastAsia="Times New Roman" w:hAnsi="Calibri"/>
                <w:b/>
                <w:sz w:val="20"/>
              </w:rPr>
              <w:t> 592,2</w:t>
            </w:r>
          </w:p>
        </w:tc>
      </w:tr>
      <w:tr w:rsidR="00735E8A" w:rsidRPr="00964AC4" w:rsidTr="00D325F3">
        <w:tc>
          <w:tcPr>
            <w:tcW w:w="5104" w:type="dxa"/>
            <w:vAlign w:val="bottom"/>
          </w:tcPr>
          <w:p w:rsidR="00735E8A" w:rsidRPr="00964AC4" w:rsidRDefault="00735E8A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</w:t>
            </w:r>
            <w:r w:rsidR="00F93EA6" w:rsidRPr="00964AC4">
              <w:rPr>
                <w:rFonts w:ascii="Calibri" w:eastAsia="Times New Roman" w:hAnsi="Calibri"/>
                <w:sz w:val="20"/>
              </w:rPr>
              <w:t> 499,0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</w:t>
            </w:r>
            <w:r w:rsidR="00F93EA6" w:rsidRPr="00964AC4">
              <w:rPr>
                <w:rFonts w:ascii="Calibri" w:eastAsia="Times New Roman" w:hAnsi="Calibri"/>
                <w:sz w:val="20"/>
              </w:rPr>
              <w:t> 499,0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</w:t>
            </w:r>
            <w:r w:rsidR="00F93EA6" w:rsidRPr="00964AC4">
              <w:rPr>
                <w:rFonts w:ascii="Calibri" w:eastAsia="Times New Roman" w:hAnsi="Calibri"/>
                <w:sz w:val="20"/>
              </w:rPr>
              <w:t> 499,0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</w:t>
            </w:r>
            <w:r w:rsidR="00F93EA6" w:rsidRPr="00964AC4">
              <w:rPr>
                <w:rFonts w:ascii="Calibri" w:eastAsia="Times New Roman" w:hAnsi="Calibri"/>
                <w:sz w:val="20"/>
              </w:rPr>
              <w:t> 499,0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964AC4" w:rsidRDefault="00F93EA6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2 499,0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</w:t>
            </w:r>
            <w:r w:rsidR="00F93EA6" w:rsidRPr="00964AC4">
              <w:rPr>
                <w:rFonts w:ascii="Calibri" w:eastAsia="Times New Roman" w:hAnsi="Calibri"/>
                <w:sz w:val="20"/>
              </w:rPr>
              <w:t> 499,0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93,2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93,2</w:t>
            </w:r>
          </w:p>
        </w:tc>
      </w:tr>
      <w:tr w:rsidR="00735E8A" w:rsidRPr="00964AC4" w:rsidTr="00D325F3">
        <w:tc>
          <w:tcPr>
            <w:tcW w:w="5104" w:type="dxa"/>
            <w:vAlign w:val="bottom"/>
          </w:tcPr>
          <w:p w:rsidR="00735E8A" w:rsidRPr="00964AC4" w:rsidRDefault="00735E8A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93,2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93,2</w:t>
            </w:r>
          </w:p>
        </w:tc>
      </w:tr>
      <w:tr w:rsidR="00735E8A" w:rsidRPr="00964AC4" w:rsidTr="00D325F3">
        <w:tc>
          <w:tcPr>
            <w:tcW w:w="5104" w:type="dxa"/>
            <w:vAlign w:val="bottom"/>
          </w:tcPr>
          <w:p w:rsidR="00735E8A" w:rsidRPr="00964AC4" w:rsidRDefault="00735E8A" w:rsidP="00964AC4">
            <w:pPr>
              <w:tabs>
                <w:tab w:val="left" w:pos="1620"/>
              </w:tabs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93,2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93,2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292,5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292,5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292,5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</w:t>
            </w:r>
            <w:r w:rsidRPr="00964AC4">
              <w:rPr>
                <w:rFonts w:eastAsia="Batang"/>
                <w:sz w:val="20"/>
              </w:rPr>
              <w:t>А </w:t>
            </w:r>
            <w:r w:rsidRPr="00964AC4">
              <w:rPr>
                <w:rFonts w:eastAsia="Times New Roman"/>
                <w:sz w:val="20"/>
              </w:rPr>
              <w:t>01 00200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292,5</w:t>
            </w:r>
          </w:p>
        </w:tc>
      </w:tr>
      <w:tr w:rsidR="00735E8A" w:rsidRPr="00964AC4" w:rsidTr="00D325F3">
        <w:trPr>
          <w:trHeight w:val="645"/>
        </w:trPr>
        <w:tc>
          <w:tcPr>
            <w:tcW w:w="5104" w:type="dxa"/>
            <w:vAlign w:val="bottom"/>
          </w:tcPr>
          <w:p w:rsidR="00735E8A" w:rsidRPr="00964AC4" w:rsidRDefault="00735E8A" w:rsidP="00964AC4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Функционирование Правительства Российской Федерации,</w:t>
            </w:r>
            <w:r w:rsidRPr="00964AC4">
              <w:rPr>
                <w:rFonts w:eastAsia="Times New Roman"/>
                <w:sz w:val="20"/>
              </w:rPr>
              <w:t xml:space="preserve"> </w:t>
            </w:r>
            <w:r w:rsidRPr="00964AC4">
              <w:rPr>
                <w:rFonts w:eastAsia="Times New Roman"/>
                <w:b/>
                <w:sz w:val="20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  <w:highlight w:val="lightGray"/>
              </w:rPr>
            </w:pPr>
            <w:r w:rsidRPr="00964AC4">
              <w:rPr>
                <w:rFonts w:ascii="Calibri" w:eastAsia="Times New Roman" w:hAnsi="Calibri"/>
                <w:b/>
                <w:sz w:val="20"/>
                <w:highlight w:val="lightGray"/>
              </w:rPr>
              <w:t>15</w:t>
            </w:r>
            <w:r w:rsidR="00DE41E2" w:rsidRPr="00964AC4">
              <w:rPr>
                <w:rFonts w:ascii="Calibri" w:eastAsia="Times New Roman" w:hAnsi="Calibri"/>
                <w:b/>
                <w:sz w:val="20"/>
                <w:highlight w:val="lightGray"/>
              </w:rPr>
              <w:t> 215,9</w:t>
            </w:r>
          </w:p>
        </w:tc>
        <w:tc>
          <w:tcPr>
            <w:tcW w:w="1134" w:type="dxa"/>
            <w:vAlign w:val="center"/>
          </w:tcPr>
          <w:p w:rsidR="00735E8A" w:rsidRPr="00964AC4" w:rsidRDefault="00DE41E2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  <w:highlight w:val="lightGray"/>
              </w:rPr>
            </w:pPr>
            <w:r w:rsidRPr="00964AC4">
              <w:rPr>
                <w:rFonts w:ascii="Calibri" w:eastAsia="Times New Roman" w:hAnsi="Calibri"/>
                <w:b/>
                <w:sz w:val="20"/>
                <w:highlight w:val="lightGray"/>
              </w:rPr>
              <w:t>14 697,0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ascii="Calibri" w:eastAsia="Times New Roman" w:hAnsi="Calibri"/>
                <w:sz w:val="20"/>
              </w:rPr>
              <w:t>7 110,3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highlight w:val="yellow"/>
              </w:rPr>
            </w:pPr>
            <w:r w:rsidRPr="00964AC4">
              <w:rPr>
                <w:rFonts w:ascii="Calibri" w:eastAsia="Times New Roman" w:hAnsi="Calibri"/>
                <w:sz w:val="20"/>
              </w:rPr>
              <w:t>7 110,3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7</w:t>
            </w:r>
            <w:r w:rsidR="00DE41E2" w:rsidRPr="00964AC4">
              <w:rPr>
                <w:rFonts w:ascii="Calibri" w:eastAsia="Times New Roman" w:hAnsi="Calibri"/>
                <w:sz w:val="20"/>
              </w:rPr>
              <w:t> 280,8</w:t>
            </w:r>
          </w:p>
        </w:tc>
        <w:tc>
          <w:tcPr>
            <w:tcW w:w="1134" w:type="dxa"/>
            <w:vAlign w:val="center"/>
          </w:tcPr>
          <w:p w:rsidR="00735E8A" w:rsidRPr="00964AC4" w:rsidRDefault="00DE41E2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6 761,9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7</w:t>
            </w:r>
            <w:r w:rsidR="00DE41E2" w:rsidRPr="00964AC4">
              <w:rPr>
                <w:rFonts w:ascii="Calibri" w:eastAsia="Times New Roman" w:hAnsi="Calibri"/>
                <w:sz w:val="20"/>
              </w:rPr>
              <w:t> 280,8</w:t>
            </w:r>
          </w:p>
        </w:tc>
        <w:tc>
          <w:tcPr>
            <w:tcW w:w="1134" w:type="dxa"/>
            <w:vAlign w:val="center"/>
          </w:tcPr>
          <w:p w:rsidR="00735E8A" w:rsidRPr="00964AC4" w:rsidRDefault="00DE41E2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6 761,9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400,0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830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 Б 01 00500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424,8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424,8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424,8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424,8</w:t>
            </w:r>
          </w:p>
        </w:tc>
      </w:tr>
      <w:tr w:rsidR="00735E8A" w:rsidRPr="00964AC4" w:rsidTr="00D325F3">
        <w:tc>
          <w:tcPr>
            <w:tcW w:w="510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07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64AC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7 785,4</w:t>
            </w:r>
          </w:p>
        </w:tc>
      </w:tr>
      <w:tr w:rsidR="00735E8A" w:rsidRPr="00964AC4" w:rsidTr="00D325F3">
        <w:tc>
          <w:tcPr>
            <w:tcW w:w="5104" w:type="dxa"/>
            <w:vAlign w:val="center"/>
          </w:tcPr>
          <w:p w:rsidR="00735E8A" w:rsidRPr="00964AC4" w:rsidRDefault="00735E8A" w:rsidP="00964AC4">
            <w:pPr>
              <w:spacing w:line="276" w:lineRule="auto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07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35А 0100100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7 785,4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220,0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220,0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 xml:space="preserve">Резервный фонд, предусмотренный </w:t>
            </w:r>
          </w:p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sz w:val="20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220,0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220,0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870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220,0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220,0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330,0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330,0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00400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130,0</w:t>
            </w:r>
          </w:p>
        </w:tc>
      </w:tr>
      <w:tr w:rsidR="00735E8A" w:rsidRPr="00964AC4" w:rsidTr="00D325F3">
        <w:tc>
          <w:tcPr>
            <w:tcW w:w="510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расходы по функционированию органов местного самоуправления </w:t>
            </w:r>
            <w:r w:rsidRPr="00964AC4">
              <w:rPr>
                <w:rFonts w:eastAsia="Times New Roman"/>
                <w:bCs/>
                <w:color w:val="000000"/>
                <w:sz w:val="20"/>
              </w:rPr>
              <w:t xml:space="preserve">муниципального округа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31 Б 01 09900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4 436,4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4 436,4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4 436,4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4 436,4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4 436,4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4 436,4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4 387,4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4 387,4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01500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540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1 777,4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06</w:t>
            </w:r>
          </w:p>
        </w:tc>
        <w:tc>
          <w:tcPr>
            <w:tcW w:w="1701" w:type="dxa"/>
          </w:tcPr>
          <w:p w:rsidR="00735E8A" w:rsidRPr="00964AC4" w:rsidRDefault="00735E8A" w:rsidP="00964AC4">
            <w:pPr>
              <w:spacing w:line="276" w:lineRule="auto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2 610,0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701" w:type="dxa"/>
          </w:tcPr>
          <w:p w:rsidR="00735E8A" w:rsidRPr="00964AC4" w:rsidRDefault="00735E8A" w:rsidP="00964AC4">
            <w:pPr>
              <w:spacing w:line="276" w:lineRule="auto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2 610,0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Социальное обеспечение и иные выплаты населению</w:t>
            </w:r>
          </w:p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2 610,0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06</w:t>
            </w:r>
          </w:p>
        </w:tc>
        <w:tc>
          <w:tcPr>
            <w:tcW w:w="1701" w:type="dxa"/>
          </w:tcPr>
          <w:p w:rsidR="00735E8A" w:rsidRPr="00964AC4" w:rsidRDefault="00735E8A" w:rsidP="00964AC4">
            <w:pPr>
              <w:spacing w:line="276" w:lineRule="auto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П 01 01800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2 610,0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00</w:t>
            </w:r>
          </w:p>
        </w:tc>
        <w:tc>
          <w:tcPr>
            <w:tcW w:w="1701" w:type="dxa"/>
          </w:tcPr>
          <w:p w:rsidR="00735E8A" w:rsidRPr="00964AC4" w:rsidRDefault="00735E8A" w:rsidP="00964AC4">
            <w:pPr>
              <w:spacing w:line="276" w:lineRule="auto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ascii="Calibri" w:eastAsia="Times New Roman" w:hAnsi="Calibri"/>
                <w:b/>
                <w:sz w:val="20"/>
              </w:rPr>
              <w:t>800,0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02</w:t>
            </w:r>
          </w:p>
        </w:tc>
        <w:tc>
          <w:tcPr>
            <w:tcW w:w="1701" w:type="dxa"/>
          </w:tcPr>
          <w:p w:rsidR="00735E8A" w:rsidRPr="00964AC4" w:rsidRDefault="00735E8A" w:rsidP="00964AC4">
            <w:pPr>
              <w:spacing w:line="276" w:lineRule="auto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500,0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500,0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460,0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460,0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460,0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460,0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850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40,0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964AC4">
              <w:rPr>
                <w:rFonts w:eastAsia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eastAsia="Times New Roman"/>
                <w:sz w:val="20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sz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964AC4">
              <w:rPr>
                <w:rFonts w:ascii="Calibri" w:eastAsia="Times New Roman" w:hAnsi="Calibri"/>
                <w:sz w:val="20"/>
              </w:rPr>
              <w:t>300,0</w:t>
            </w:r>
          </w:p>
        </w:tc>
      </w:tr>
      <w:tr w:rsidR="00735E8A" w:rsidRPr="00964AC4" w:rsidTr="00D325F3">
        <w:tc>
          <w:tcPr>
            <w:tcW w:w="5104" w:type="dxa"/>
          </w:tcPr>
          <w:p w:rsidR="00735E8A" w:rsidRPr="00964AC4" w:rsidRDefault="00735E8A" w:rsidP="00964AC4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725,0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1 870,6</w:t>
            </w:r>
          </w:p>
        </w:tc>
      </w:tr>
      <w:tr w:rsidR="00735E8A" w:rsidRPr="00964AC4" w:rsidTr="00D325F3">
        <w:tc>
          <w:tcPr>
            <w:tcW w:w="8648" w:type="dxa"/>
            <w:gridSpan w:val="5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</w:rPr>
            </w:pPr>
            <w:r w:rsidRPr="00964AC4">
              <w:rPr>
                <w:rFonts w:eastAsia="Times New Roman"/>
                <w:b/>
                <w:bCs/>
                <w:color w:val="000000"/>
                <w:sz w:val="20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28 999,4</w:t>
            </w:r>
          </w:p>
        </w:tc>
        <w:tc>
          <w:tcPr>
            <w:tcW w:w="1134" w:type="dxa"/>
            <w:vAlign w:val="center"/>
          </w:tcPr>
          <w:p w:rsidR="00735E8A" w:rsidRPr="00964AC4" w:rsidRDefault="00735E8A" w:rsidP="00964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</w:rPr>
            </w:pPr>
            <w:r w:rsidRPr="00964AC4">
              <w:rPr>
                <w:rFonts w:eastAsia="Times New Roman"/>
                <w:b/>
                <w:sz w:val="20"/>
              </w:rPr>
              <w:t>37 411,5</w:t>
            </w:r>
          </w:p>
        </w:tc>
      </w:tr>
    </w:tbl>
    <w:p w:rsidR="00735E8A" w:rsidRPr="00964AC4" w:rsidRDefault="00735E8A" w:rsidP="00964AC4">
      <w:pPr>
        <w:rPr>
          <w:bCs/>
          <w:sz w:val="20"/>
        </w:rPr>
      </w:pPr>
    </w:p>
    <w:p w:rsidR="00B32961" w:rsidRPr="00CD3FFB" w:rsidRDefault="00B32961" w:rsidP="00E245D0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24017B">
        <w:rPr>
          <w:bCs/>
          <w:sz w:val="22"/>
          <w:szCs w:val="22"/>
        </w:rPr>
        <w:t>8</w:t>
      </w:r>
    </w:p>
    <w:p w:rsidR="00B32961" w:rsidRPr="00CD3FFB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="0017581F" w:rsidRPr="0017581F">
        <w:rPr>
          <w:sz w:val="22"/>
          <w:szCs w:val="22"/>
        </w:rPr>
        <w:t>Коньково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</w:t>
      </w:r>
      <w:r w:rsidR="0017581F" w:rsidRPr="000B114B">
        <w:rPr>
          <w:b/>
          <w:sz w:val="24"/>
          <w:szCs w:val="24"/>
        </w:rPr>
        <w:t xml:space="preserve">Коньково </w:t>
      </w:r>
      <w:r w:rsidRPr="000B114B">
        <w:rPr>
          <w:b/>
          <w:sz w:val="24"/>
          <w:szCs w:val="24"/>
        </w:rPr>
        <w:t xml:space="preserve">на </w:t>
      </w:r>
      <w:r w:rsidR="00B92985" w:rsidRPr="00B92985">
        <w:rPr>
          <w:b/>
          <w:sz w:val="24"/>
          <w:szCs w:val="24"/>
        </w:rPr>
        <w:t>2020</w:t>
      </w:r>
      <w:r w:rsidRPr="000B114B">
        <w:rPr>
          <w:b/>
          <w:sz w:val="24"/>
          <w:szCs w:val="24"/>
        </w:rPr>
        <w:t xml:space="preserve"> год 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</w:t>
      </w:r>
      <w:r w:rsidR="00FC265A" w:rsidRPr="000B114B">
        <w:rPr>
          <w:b/>
          <w:sz w:val="24"/>
          <w:szCs w:val="24"/>
        </w:rPr>
        <w:t>2</w:t>
      </w:r>
      <w:r w:rsidR="00B92985" w:rsidRPr="00B92985">
        <w:rPr>
          <w:b/>
          <w:sz w:val="24"/>
          <w:szCs w:val="24"/>
        </w:rPr>
        <w:t>1</w:t>
      </w:r>
      <w:r w:rsidRPr="000B114B">
        <w:rPr>
          <w:b/>
          <w:sz w:val="24"/>
          <w:szCs w:val="24"/>
        </w:rPr>
        <w:t xml:space="preserve"> и 202</w:t>
      </w:r>
      <w:r w:rsidR="00B92985">
        <w:rPr>
          <w:b/>
          <w:sz w:val="24"/>
          <w:szCs w:val="24"/>
          <w:lang w:val="en-US"/>
        </w:rPr>
        <w:t>2</w:t>
      </w:r>
      <w:r w:rsidRPr="000B114B">
        <w:rPr>
          <w:b/>
          <w:sz w:val="24"/>
          <w:szCs w:val="24"/>
        </w:rPr>
        <w:t xml:space="preserve"> годов</w:t>
      </w:r>
    </w:p>
    <w:p w:rsidR="00B32961" w:rsidRPr="00964AC4" w:rsidRDefault="00B32961" w:rsidP="00E245D0">
      <w:pPr>
        <w:autoSpaceDE w:val="0"/>
        <w:autoSpaceDN w:val="0"/>
        <w:adjustRightInd w:val="0"/>
        <w:rPr>
          <w:sz w:val="20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B32961" w:rsidRPr="00964AC4" w:rsidTr="00E245D0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</w:rPr>
            </w:pPr>
            <w:r w:rsidRPr="00964AC4">
              <w:rPr>
                <w:rFonts w:eastAsiaTheme="minorHAnsi"/>
                <w:b/>
                <w:sz w:val="20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</w:rPr>
            </w:pPr>
            <w:r w:rsidRPr="00964AC4">
              <w:rPr>
                <w:rFonts w:eastAsiaTheme="minorHAnsi"/>
                <w:b/>
                <w:sz w:val="20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</w:rPr>
            </w:pPr>
            <w:r w:rsidRPr="00964AC4">
              <w:rPr>
                <w:rFonts w:eastAsiaTheme="minorHAnsi"/>
                <w:b/>
                <w:sz w:val="20"/>
              </w:rPr>
              <w:t>Сумма (тыс. руб</w:t>
            </w:r>
            <w:r w:rsidR="00074857" w:rsidRPr="00964AC4">
              <w:rPr>
                <w:rFonts w:eastAsiaTheme="minorHAnsi"/>
                <w:b/>
                <w:sz w:val="20"/>
              </w:rPr>
              <w:t>.</w:t>
            </w:r>
            <w:r w:rsidRPr="00964AC4">
              <w:rPr>
                <w:rFonts w:eastAsiaTheme="minorHAnsi"/>
                <w:b/>
                <w:sz w:val="20"/>
              </w:rPr>
              <w:t>)</w:t>
            </w:r>
          </w:p>
        </w:tc>
      </w:tr>
      <w:tr w:rsidR="00B32961" w:rsidRPr="00964AC4" w:rsidTr="00E245D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964AC4" w:rsidRDefault="00B32961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964AC4" w:rsidRDefault="00B32961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 w:rsidP="00B92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</w:rPr>
            </w:pPr>
            <w:r w:rsidRPr="00964AC4">
              <w:rPr>
                <w:rFonts w:eastAsiaTheme="minorHAnsi"/>
                <w:b/>
                <w:sz w:val="20"/>
              </w:rPr>
              <w:t>20</w:t>
            </w:r>
            <w:r w:rsidR="00B92985" w:rsidRPr="00964AC4">
              <w:rPr>
                <w:rFonts w:eastAsiaTheme="minorHAnsi"/>
                <w:b/>
                <w:sz w:val="20"/>
                <w:lang w:val="en-US"/>
              </w:rPr>
              <w:t>20</w:t>
            </w:r>
            <w:r w:rsidRPr="00964AC4">
              <w:rPr>
                <w:rFonts w:eastAsiaTheme="minorHAnsi"/>
                <w:b/>
                <w:sz w:val="20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 w:rsidP="00B92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</w:rPr>
            </w:pPr>
            <w:r w:rsidRPr="00964AC4">
              <w:rPr>
                <w:rFonts w:eastAsiaTheme="minorHAnsi"/>
                <w:b/>
                <w:sz w:val="20"/>
              </w:rPr>
              <w:t>20</w:t>
            </w:r>
            <w:r w:rsidR="00FC265A" w:rsidRPr="00964AC4">
              <w:rPr>
                <w:rFonts w:eastAsiaTheme="minorHAnsi"/>
                <w:b/>
                <w:sz w:val="20"/>
              </w:rPr>
              <w:t>2</w:t>
            </w:r>
            <w:r w:rsidR="00B92985" w:rsidRPr="00964AC4">
              <w:rPr>
                <w:rFonts w:eastAsiaTheme="minorHAnsi"/>
                <w:b/>
                <w:sz w:val="20"/>
                <w:lang w:val="en-US"/>
              </w:rPr>
              <w:t>1</w:t>
            </w:r>
            <w:r w:rsidRPr="00964AC4">
              <w:rPr>
                <w:rFonts w:eastAsiaTheme="minorHAnsi"/>
                <w:b/>
                <w:sz w:val="20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 w:rsidP="00B92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</w:rPr>
            </w:pPr>
            <w:r w:rsidRPr="00964AC4">
              <w:rPr>
                <w:rFonts w:eastAsiaTheme="minorHAnsi"/>
                <w:b/>
                <w:sz w:val="20"/>
              </w:rPr>
              <w:t>202</w:t>
            </w:r>
            <w:r w:rsidR="00B92985" w:rsidRPr="00964AC4">
              <w:rPr>
                <w:rFonts w:eastAsiaTheme="minorHAnsi"/>
                <w:b/>
                <w:sz w:val="20"/>
                <w:lang w:val="en-US"/>
              </w:rPr>
              <w:t>2</w:t>
            </w:r>
            <w:r w:rsidRPr="00964AC4">
              <w:rPr>
                <w:rFonts w:eastAsiaTheme="minorHAnsi"/>
                <w:b/>
                <w:sz w:val="20"/>
              </w:rPr>
              <w:t xml:space="preserve"> год</w:t>
            </w:r>
          </w:p>
        </w:tc>
      </w:tr>
      <w:tr w:rsidR="00B32961" w:rsidRPr="00964AC4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 w:rsidP="00E245D0">
            <w:pPr>
              <w:jc w:val="both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rFonts w:ascii="Calibri" w:hAnsi="Calibr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</w:tr>
      <w:tr w:rsidR="00B32961" w:rsidRPr="00964AC4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964AC4" w:rsidRDefault="00B32961">
            <w:pPr>
              <w:jc w:val="both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rFonts w:ascii="Calibri" w:hAnsi="Calibr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</w:tr>
      <w:tr w:rsidR="00B32961" w:rsidRPr="00964AC4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both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rFonts w:ascii="Calibri" w:hAnsi="Calibr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</w:tr>
      <w:tr w:rsidR="00B32961" w:rsidRPr="00964AC4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both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rFonts w:ascii="Calibri" w:hAnsi="Calibr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</w:tr>
      <w:tr w:rsidR="00B32961" w:rsidRPr="00964AC4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both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rFonts w:ascii="Calibri" w:hAnsi="Calibr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</w:tr>
      <w:tr w:rsidR="00B32961" w:rsidRPr="00964AC4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both"/>
              <w:rPr>
                <w:bCs/>
                <w:sz w:val="20"/>
              </w:rPr>
            </w:pPr>
            <w:r w:rsidRPr="00964AC4">
              <w:rPr>
                <w:bCs/>
                <w:sz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rFonts w:ascii="Calibri" w:hAnsi="Calibr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</w:tr>
      <w:tr w:rsidR="00B32961" w:rsidRPr="00964AC4" w:rsidTr="00E245D0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both"/>
              <w:rPr>
                <w:b/>
                <w:bCs/>
                <w:sz w:val="20"/>
              </w:rPr>
            </w:pPr>
            <w:r w:rsidRPr="00964AC4">
              <w:rPr>
                <w:b/>
                <w:bCs/>
                <w:sz w:val="20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rFonts w:ascii="Calibri" w:hAnsi="Calibri"/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964AC4" w:rsidRDefault="00B32961">
            <w:pPr>
              <w:jc w:val="center"/>
              <w:rPr>
                <w:sz w:val="20"/>
              </w:rPr>
            </w:pPr>
            <w:r w:rsidRPr="00964AC4">
              <w:rPr>
                <w:rFonts w:eastAsiaTheme="minorHAnsi"/>
                <w:sz w:val="20"/>
              </w:rPr>
              <w:t>0,0</w:t>
            </w:r>
          </w:p>
        </w:tc>
      </w:tr>
    </w:tbl>
    <w:p w:rsidR="00B32961" w:rsidRPr="00964AC4" w:rsidRDefault="00B32961" w:rsidP="00B32961">
      <w:pPr>
        <w:autoSpaceDE w:val="0"/>
        <w:autoSpaceDN w:val="0"/>
        <w:adjustRightInd w:val="0"/>
        <w:jc w:val="center"/>
        <w:rPr>
          <w:sz w:val="20"/>
        </w:rPr>
      </w:pPr>
    </w:p>
    <w:p w:rsidR="00B32961" w:rsidRPr="00964AC4" w:rsidRDefault="00B32961" w:rsidP="00B32961">
      <w:pPr>
        <w:autoSpaceDE w:val="0"/>
        <w:autoSpaceDN w:val="0"/>
        <w:adjustRightInd w:val="0"/>
        <w:jc w:val="center"/>
        <w:rPr>
          <w:sz w:val="20"/>
        </w:rPr>
      </w:pPr>
    </w:p>
    <w:p w:rsidR="00B32961" w:rsidRPr="00964AC4" w:rsidRDefault="00B32961" w:rsidP="00B32961">
      <w:pPr>
        <w:rPr>
          <w:b/>
          <w:i/>
          <w:sz w:val="20"/>
        </w:rPr>
      </w:pPr>
      <w:r w:rsidRPr="00964AC4">
        <w:rPr>
          <w:b/>
          <w:i/>
          <w:sz w:val="20"/>
        </w:rPr>
        <w:br w:type="page"/>
      </w:r>
    </w:p>
    <w:p w:rsidR="00B32961" w:rsidRPr="00964AC4" w:rsidRDefault="00B32961" w:rsidP="00B32961">
      <w:pPr>
        <w:rPr>
          <w:b/>
          <w:i/>
          <w:sz w:val="20"/>
        </w:rPr>
        <w:sectPr w:rsidR="00B32961" w:rsidRPr="00964AC4" w:rsidSect="00ED304B">
          <w:pgSz w:w="11906" w:h="16838"/>
          <w:pgMar w:top="851" w:right="851" w:bottom="709" w:left="1418" w:header="709" w:footer="709" w:gutter="0"/>
          <w:cols w:space="720"/>
        </w:sectPr>
      </w:pPr>
    </w:p>
    <w:p w:rsidR="00B32961" w:rsidRPr="00964AC4" w:rsidRDefault="00B32961" w:rsidP="00E245D0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0"/>
        </w:rPr>
      </w:pPr>
      <w:r w:rsidRPr="00964AC4">
        <w:rPr>
          <w:bCs/>
          <w:sz w:val="20"/>
        </w:rPr>
        <w:lastRenderedPageBreak/>
        <w:t xml:space="preserve">Приложение </w:t>
      </w:r>
      <w:r w:rsidR="00694254" w:rsidRPr="00964AC4">
        <w:rPr>
          <w:bCs/>
          <w:sz w:val="20"/>
        </w:rPr>
        <w:t>9</w:t>
      </w:r>
    </w:p>
    <w:p w:rsidR="00B32961" w:rsidRPr="00CD3FFB" w:rsidRDefault="00B32961" w:rsidP="00B32961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964AC4">
        <w:rPr>
          <w:bCs/>
          <w:sz w:val="20"/>
        </w:rPr>
        <w:t>к проекту решения Совета депутатов</w:t>
      </w:r>
      <w:r w:rsidRPr="00CD3FFB">
        <w:rPr>
          <w:bCs/>
          <w:sz w:val="22"/>
          <w:szCs w:val="22"/>
        </w:rPr>
        <w:t xml:space="preserve"> </w:t>
      </w:r>
      <w:r w:rsidRPr="00CD3FFB">
        <w:rPr>
          <w:sz w:val="22"/>
          <w:szCs w:val="22"/>
        </w:rPr>
        <w:t xml:space="preserve">муниципального округа </w:t>
      </w:r>
      <w:r w:rsidR="0017581F" w:rsidRPr="0017581F">
        <w:rPr>
          <w:sz w:val="22"/>
          <w:szCs w:val="22"/>
        </w:rPr>
        <w:t>Коньково</w:t>
      </w:r>
    </w:p>
    <w:p w:rsidR="00B32961" w:rsidRDefault="00B32961" w:rsidP="00B32961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="0017581F"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>на 20</w:t>
      </w:r>
      <w:r w:rsidR="006B02D9">
        <w:rPr>
          <w:b/>
          <w:sz w:val="24"/>
          <w:szCs w:val="24"/>
        </w:rPr>
        <w:t>20</w:t>
      </w:r>
      <w:r w:rsidRPr="00E245D0">
        <w:rPr>
          <w:b/>
          <w:sz w:val="24"/>
          <w:szCs w:val="24"/>
        </w:rPr>
        <w:t xml:space="preserve"> год и плановый период 20</w:t>
      </w:r>
      <w:r w:rsidR="00FC265A" w:rsidRPr="00E245D0">
        <w:rPr>
          <w:b/>
          <w:sz w:val="24"/>
          <w:szCs w:val="24"/>
        </w:rPr>
        <w:t>2</w:t>
      </w:r>
      <w:r w:rsidR="006B02D9">
        <w:rPr>
          <w:b/>
          <w:sz w:val="24"/>
          <w:szCs w:val="24"/>
        </w:rPr>
        <w:t>1</w:t>
      </w:r>
      <w:r w:rsidRPr="00E245D0">
        <w:rPr>
          <w:b/>
          <w:sz w:val="24"/>
          <w:szCs w:val="24"/>
        </w:rPr>
        <w:t xml:space="preserve"> и 202</w:t>
      </w:r>
      <w:r w:rsidR="006B02D9">
        <w:rPr>
          <w:b/>
          <w:sz w:val="24"/>
          <w:szCs w:val="24"/>
        </w:rPr>
        <w:t>2</w:t>
      </w:r>
      <w:r w:rsidRPr="00E245D0">
        <w:rPr>
          <w:b/>
          <w:sz w:val="24"/>
          <w:szCs w:val="24"/>
        </w:rPr>
        <w:t xml:space="preserve"> годов</w:t>
      </w:r>
    </w:p>
    <w:p w:rsidR="00B32961" w:rsidRPr="00E245D0" w:rsidRDefault="00B32961" w:rsidP="00B32961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 w:rsidR="006B02D9">
        <w:rPr>
          <w:b/>
          <w:iCs/>
          <w:sz w:val="24"/>
          <w:szCs w:val="24"/>
        </w:rPr>
        <w:t>20</w:t>
      </w:r>
      <w:r w:rsidRPr="00E245D0">
        <w:rPr>
          <w:b/>
          <w:iCs/>
          <w:sz w:val="24"/>
          <w:szCs w:val="24"/>
        </w:rPr>
        <w:t>-202</w:t>
      </w:r>
      <w:r w:rsidR="006B02D9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B32961" w:rsidRPr="00E245D0" w:rsidTr="00B329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B32961" w:rsidRPr="00E245D0" w:rsidTr="00B329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243D4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Pr="00E245D0" w:rsidRDefault="00B32961" w:rsidP="00B32961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по возможным гарантийным случаям в 20</w:t>
      </w:r>
      <w:r w:rsidR="006B02D9">
        <w:rPr>
          <w:b/>
          <w:iCs/>
          <w:sz w:val="24"/>
          <w:szCs w:val="24"/>
        </w:rPr>
        <w:t>20</w:t>
      </w:r>
      <w:r w:rsidRPr="00E245D0">
        <w:rPr>
          <w:b/>
          <w:iCs/>
          <w:sz w:val="24"/>
          <w:szCs w:val="24"/>
        </w:rPr>
        <w:t>-20</w:t>
      </w:r>
      <w:r w:rsidR="00FC265A" w:rsidRPr="00E245D0">
        <w:rPr>
          <w:b/>
          <w:iCs/>
          <w:sz w:val="24"/>
          <w:szCs w:val="24"/>
        </w:rPr>
        <w:t>2</w:t>
      </w:r>
      <w:r w:rsidR="006B02D9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Pr="00E245D0" w:rsidRDefault="00B32961" w:rsidP="00B32961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B32961" w:rsidRPr="00E245D0" w:rsidTr="00B3296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B32961" w:rsidRPr="00E245D0" w:rsidTr="00B3296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FC265A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BC4AD7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Default="00B32961" w:rsidP="00B32961">
      <w:pPr>
        <w:rPr>
          <w:bCs/>
          <w:szCs w:val="28"/>
        </w:rPr>
        <w:sectPr w:rsidR="00B3296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B32961" w:rsidRPr="00CD3FFB" w:rsidRDefault="00B32961" w:rsidP="00E245D0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5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 w:rsidR="00694254">
        <w:rPr>
          <w:bCs/>
          <w:sz w:val="22"/>
          <w:szCs w:val="22"/>
        </w:rPr>
        <w:t>10</w:t>
      </w:r>
    </w:p>
    <w:p w:rsidR="00B32961" w:rsidRPr="00CD3FFB" w:rsidRDefault="00B32961" w:rsidP="00E245D0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</w:t>
      </w:r>
      <w:r w:rsidR="00074857" w:rsidRPr="00CD3FFB">
        <w:rPr>
          <w:sz w:val="22"/>
          <w:szCs w:val="22"/>
        </w:rPr>
        <w:t xml:space="preserve"> </w:t>
      </w:r>
      <w:r w:rsidRPr="00CD3FFB">
        <w:rPr>
          <w:sz w:val="22"/>
          <w:szCs w:val="22"/>
        </w:rPr>
        <w:t>округа</w:t>
      </w:r>
      <w:r w:rsidR="001E56B2" w:rsidRPr="00CD3FFB">
        <w:rPr>
          <w:sz w:val="22"/>
          <w:szCs w:val="22"/>
        </w:rPr>
        <w:t xml:space="preserve"> </w:t>
      </w:r>
      <w:r w:rsidR="0017581F" w:rsidRPr="0017581F">
        <w:rPr>
          <w:sz w:val="22"/>
          <w:szCs w:val="22"/>
        </w:rPr>
        <w:t>Коньково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муниципального округа </w:t>
      </w:r>
      <w:r w:rsidR="0017581F" w:rsidRPr="000B114B">
        <w:rPr>
          <w:b/>
          <w:sz w:val="24"/>
          <w:szCs w:val="24"/>
        </w:rPr>
        <w:t>Коньково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на 20</w:t>
      </w:r>
      <w:r w:rsidR="006B02D9" w:rsidRPr="000B114B">
        <w:rPr>
          <w:b/>
          <w:sz w:val="24"/>
          <w:szCs w:val="24"/>
        </w:rPr>
        <w:t>20</w:t>
      </w:r>
      <w:r w:rsidRPr="000B114B">
        <w:rPr>
          <w:b/>
          <w:sz w:val="24"/>
          <w:szCs w:val="24"/>
        </w:rPr>
        <w:t xml:space="preserve"> год и плановый период 20</w:t>
      </w:r>
      <w:r w:rsidR="00FC265A" w:rsidRPr="000B114B">
        <w:rPr>
          <w:b/>
          <w:sz w:val="24"/>
          <w:szCs w:val="24"/>
        </w:rPr>
        <w:t>2</w:t>
      </w:r>
      <w:r w:rsidR="006B02D9" w:rsidRPr="000B114B">
        <w:rPr>
          <w:b/>
          <w:sz w:val="24"/>
          <w:szCs w:val="24"/>
        </w:rPr>
        <w:t>1</w:t>
      </w:r>
      <w:r w:rsidRPr="000B114B">
        <w:rPr>
          <w:b/>
          <w:sz w:val="24"/>
          <w:szCs w:val="24"/>
        </w:rPr>
        <w:t xml:space="preserve"> и 202</w:t>
      </w:r>
      <w:r w:rsidR="006B02D9" w:rsidRPr="000B114B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годов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Pr="000B114B" w:rsidRDefault="00B32961" w:rsidP="000B11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1. Привлечение заимствований в 20</w:t>
      </w:r>
      <w:r w:rsidR="006B02D9" w:rsidRPr="000B114B">
        <w:rPr>
          <w:b/>
          <w:sz w:val="24"/>
          <w:szCs w:val="24"/>
        </w:rPr>
        <w:t>20</w:t>
      </w:r>
      <w:r w:rsidRPr="000B114B">
        <w:rPr>
          <w:b/>
          <w:sz w:val="24"/>
          <w:szCs w:val="24"/>
        </w:rPr>
        <w:t>-202</w:t>
      </w:r>
      <w:r w:rsidR="006B02D9" w:rsidRPr="000B114B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>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B32961" w:rsidTr="00B32961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B32961" w:rsidTr="00B32961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6B02D9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6B02D9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B32961" w:rsidRPr="000B114B" w:rsidRDefault="00B32961" w:rsidP="000B11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2. Погашение заимствований в 20</w:t>
      </w:r>
      <w:r w:rsidR="006B02D9" w:rsidRPr="000B114B">
        <w:rPr>
          <w:b/>
          <w:sz w:val="24"/>
          <w:szCs w:val="24"/>
        </w:rPr>
        <w:t>20</w:t>
      </w:r>
      <w:r w:rsidRPr="000B114B">
        <w:rPr>
          <w:b/>
          <w:sz w:val="24"/>
          <w:szCs w:val="24"/>
        </w:rPr>
        <w:t>-202</w:t>
      </w:r>
      <w:r w:rsidR="00FC265A" w:rsidRPr="000B114B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B32961" w:rsidTr="00B329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B32961" w:rsidTr="00B3296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6B02D9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BC4AD7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5"/>
    <w:p w:rsidR="00824AB1" w:rsidRPr="007258B5" w:rsidRDefault="00824AB1" w:rsidP="00824AB1">
      <w:pPr>
        <w:rPr>
          <w:b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E245D0" w:rsidRDefault="00E245D0" w:rsidP="00E245D0">
      <w:pPr>
        <w:rPr>
          <w:szCs w:val="28"/>
        </w:rPr>
      </w:pPr>
    </w:p>
    <w:p w:rsidR="00CD3FFB" w:rsidRDefault="00CD3FFB" w:rsidP="00E245D0">
      <w:pPr>
        <w:ind w:left="4956" w:firstLine="708"/>
        <w:rPr>
          <w:sz w:val="24"/>
          <w:szCs w:val="24"/>
        </w:rPr>
      </w:pPr>
    </w:p>
    <w:p w:rsidR="000B114B" w:rsidRDefault="000B114B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721B0B" w:rsidRPr="00CD3FFB" w:rsidRDefault="00721B0B" w:rsidP="00721B0B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0B114B">
        <w:rPr>
          <w:bCs/>
          <w:sz w:val="22"/>
          <w:szCs w:val="22"/>
        </w:rPr>
        <w:t>1</w:t>
      </w:r>
      <w:r w:rsidR="002C4C31">
        <w:rPr>
          <w:bCs/>
          <w:sz w:val="22"/>
          <w:szCs w:val="22"/>
        </w:rPr>
        <w:t>1</w:t>
      </w:r>
    </w:p>
    <w:p w:rsidR="00721B0B" w:rsidRPr="00CD3FFB" w:rsidRDefault="00721B0B" w:rsidP="00721B0B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="0017581F" w:rsidRPr="0017581F">
        <w:rPr>
          <w:sz w:val="22"/>
          <w:szCs w:val="22"/>
        </w:rPr>
        <w:t>Коньково</w:t>
      </w:r>
    </w:p>
    <w:p w:rsidR="00721B0B" w:rsidRDefault="00721B0B" w:rsidP="00721B0B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721B0B" w:rsidRPr="000B114B" w:rsidRDefault="008747AA" w:rsidP="00721B0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Верхний предел муниципального внутреннего долга муниципального округа </w:t>
      </w:r>
      <w:r w:rsidR="0017581F" w:rsidRPr="000B114B">
        <w:rPr>
          <w:b/>
          <w:sz w:val="24"/>
          <w:szCs w:val="24"/>
        </w:rPr>
        <w:t>Коньково</w:t>
      </w:r>
    </w:p>
    <w:p w:rsidR="00721B0B" w:rsidRDefault="00721B0B" w:rsidP="00721B0B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721B0B" w:rsidTr="005D6D36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721B0B" w:rsidTr="005D6D36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8747A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721B0B" w:rsidRDefault="00721B0B" w:rsidP="00721B0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21B0B" w:rsidRPr="000B114B" w:rsidRDefault="008747AA" w:rsidP="00721B0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Верхний предел долга по муниципальным гарантиям муниципального округа </w:t>
      </w:r>
      <w:r w:rsidR="000B114B" w:rsidRPr="000B114B">
        <w:rPr>
          <w:b/>
          <w:sz w:val="24"/>
          <w:szCs w:val="24"/>
        </w:rPr>
        <w:t>Коньково</w:t>
      </w:r>
    </w:p>
    <w:p w:rsidR="00721B0B" w:rsidRDefault="00721B0B" w:rsidP="00721B0B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721B0B" w:rsidTr="005D6D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721B0B" w:rsidTr="005D6D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8747A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721B0B" w:rsidRDefault="00721B0B" w:rsidP="00721B0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0B114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0B114B" w:rsidRDefault="000B114B" w:rsidP="00E245D0">
      <w:pPr>
        <w:ind w:left="4956" w:firstLine="708"/>
        <w:rPr>
          <w:sz w:val="22"/>
          <w:szCs w:val="22"/>
        </w:rPr>
      </w:pPr>
    </w:p>
    <w:p w:rsidR="000B114B" w:rsidRDefault="000B114B" w:rsidP="00E245D0">
      <w:pPr>
        <w:ind w:left="4956" w:firstLine="708"/>
        <w:rPr>
          <w:sz w:val="22"/>
          <w:szCs w:val="22"/>
        </w:rPr>
      </w:pPr>
    </w:p>
    <w:p w:rsidR="00B17A4E" w:rsidRDefault="00B17A4E" w:rsidP="00B17A4E">
      <w:pPr>
        <w:pStyle w:val="a0"/>
      </w:pPr>
    </w:p>
    <w:p w:rsidR="002C4C31" w:rsidRDefault="002C4C31" w:rsidP="00B17A4E">
      <w:pPr>
        <w:jc w:val="center"/>
        <w:rPr>
          <w:rFonts w:eastAsia="Lucida Sans Unicode"/>
          <w:b/>
          <w:kern w:val="2"/>
          <w:sz w:val="27"/>
          <w:szCs w:val="27"/>
        </w:rPr>
      </w:pPr>
    </w:p>
    <w:p w:rsidR="00DD6193" w:rsidRPr="00964AC4" w:rsidRDefault="00DD6193" w:rsidP="00DD6193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 xml:space="preserve">Основные направления бюджетной и налоговой политики муниципального округа Коньково на </w:t>
      </w:r>
      <w:r w:rsidR="00D325F3" w:rsidRPr="00964AC4">
        <w:rPr>
          <w:b/>
          <w:sz w:val="24"/>
          <w:szCs w:val="24"/>
        </w:rPr>
        <w:t>2020</w:t>
      </w:r>
      <w:r w:rsidRPr="00964AC4">
        <w:rPr>
          <w:b/>
          <w:sz w:val="24"/>
          <w:szCs w:val="24"/>
        </w:rPr>
        <w:t xml:space="preserve"> год и плановый период 202</w:t>
      </w:r>
      <w:r w:rsidR="00D325F3" w:rsidRPr="00964AC4">
        <w:rPr>
          <w:b/>
          <w:sz w:val="24"/>
          <w:szCs w:val="24"/>
        </w:rPr>
        <w:t>1</w:t>
      </w:r>
      <w:r w:rsidRPr="00964AC4">
        <w:rPr>
          <w:b/>
          <w:sz w:val="24"/>
          <w:szCs w:val="24"/>
        </w:rPr>
        <w:t xml:space="preserve"> и 202</w:t>
      </w:r>
      <w:r w:rsidR="00D325F3" w:rsidRPr="00964AC4">
        <w:rPr>
          <w:b/>
          <w:sz w:val="24"/>
          <w:szCs w:val="24"/>
        </w:rPr>
        <w:t>2</w:t>
      </w:r>
      <w:r w:rsidRPr="00964AC4">
        <w:rPr>
          <w:b/>
          <w:sz w:val="24"/>
          <w:szCs w:val="24"/>
        </w:rPr>
        <w:t xml:space="preserve"> годов</w:t>
      </w:r>
      <w:r w:rsidR="001F25DA">
        <w:rPr>
          <w:b/>
          <w:sz w:val="24"/>
          <w:szCs w:val="24"/>
        </w:rPr>
        <w:t xml:space="preserve"> </w:t>
      </w:r>
    </w:p>
    <w:p w:rsidR="00DD6193" w:rsidRPr="00964AC4" w:rsidRDefault="00DD6193" w:rsidP="00DD6193">
      <w:pPr>
        <w:pStyle w:val="a0"/>
        <w:jc w:val="center"/>
        <w:rPr>
          <w:sz w:val="24"/>
          <w:szCs w:val="24"/>
        </w:rPr>
      </w:pPr>
    </w:p>
    <w:p w:rsidR="00DD6193" w:rsidRPr="00964AC4" w:rsidRDefault="00DD6193" w:rsidP="00DD6193">
      <w:pPr>
        <w:pStyle w:val="a0"/>
        <w:numPr>
          <w:ilvl w:val="0"/>
          <w:numId w:val="29"/>
        </w:numPr>
        <w:jc w:val="center"/>
        <w:rPr>
          <w:sz w:val="24"/>
          <w:szCs w:val="24"/>
        </w:rPr>
      </w:pPr>
      <w:r w:rsidRPr="00964AC4">
        <w:rPr>
          <w:sz w:val="24"/>
          <w:szCs w:val="24"/>
        </w:rPr>
        <w:t>Общие положения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Основные направления бюджетной политики муниципального округа Коньково на 2020 год и плановый период 2021 и 2022 годов подготовлены в рамках составления проекта бюджета муниципального округа Коньково на очередной финансовый год и двухлетний плановый период, статьей 184.2 Бюджетного кодекса Российской Федерации, законом города Москвы от 10 сентября 2008 года № 39 «О бюджетном устройстве и бюджетном процессе в городе Москве», «Положением о бюджетном процессе в муниципальном округе Коньково».         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В основу бюджетной политики на 2020 год и плановый период 2021 и 2022 годов положены о</w:t>
      </w:r>
      <w:r w:rsidRPr="00964AC4">
        <w:rPr>
          <w:bCs/>
          <w:sz w:val="24"/>
          <w:szCs w:val="24"/>
        </w:rPr>
        <w:t>сновные направления бюджетной и налоговой политики города Москвы на 2020 год и плановый период 2021 и 2022 годов</w:t>
      </w:r>
      <w:r w:rsidRPr="00964AC4">
        <w:rPr>
          <w:sz w:val="24"/>
          <w:szCs w:val="24"/>
        </w:rPr>
        <w:t>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В трехлетней перспективе 2020–2022 годов приоритетными в области бюджетной политики остаются направления такие же, как и ранее – повышение эффективности и оптимальности использования средств местного бюджета, направленных на решение вопросов местного значения, создание условий для оказания качественных муниципальных услуг, обеспечивающие бюджетную устойчивость с учетом требований сбалансированности в среднесрочной и долгосрочной перспективе.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В 2020 – 2022 годах решение задач социально-экономического развития муниципального округа Коньково будет осуществляться в условиях преемственности курса бюджетной политики на обеспечение стабильности, долгосрочной сбалансированности и устойчивости бюджетной системы, реализации потенциала повышения эффективности бюджетных расходов.</w:t>
      </w:r>
    </w:p>
    <w:p w:rsidR="00DD6193" w:rsidRPr="00964AC4" w:rsidRDefault="00DD6193" w:rsidP="00DD6193">
      <w:pPr>
        <w:pStyle w:val="a0"/>
        <w:jc w:val="both"/>
        <w:rPr>
          <w:sz w:val="24"/>
          <w:szCs w:val="24"/>
        </w:rPr>
      </w:pPr>
    </w:p>
    <w:p w:rsidR="00DD6193" w:rsidRPr="00964AC4" w:rsidRDefault="00DD6193" w:rsidP="00DD6193">
      <w:pPr>
        <w:pStyle w:val="a0"/>
        <w:numPr>
          <w:ilvl w:val="0"/>
          <w:numId w:val="29"/>
        </w:numPr>
        <w:jc w:val="center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Основные задачи бюджетной и налоговой политики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Основными задачами бюджетной и налоговой политики являются: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 Обеспечение эффективного исполнения обязательств по собственным (местным) полномочиям.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2. Разработка и утверждение сбалансированного бюджета муниципального округа на 2020 год и плановый период 2021 и 2022 годов, как основы обеспечения предсказуемости и преемственности бюджетной политики.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3. Проведение анализа эффективности расходов бюджета.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4. Исполнение бюджета муниципального округа в режиме разумной экономии бюджетных средств, реализация планово-целевого принципа расходования бюджетных средств.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5. Обеспечение открытости информации о достигнутых и планируемых результатах бюджетной политики и использовании средств бюджета муниципального округа.</w:t>
      </w:r>
    </w:p>
    <w:p w:rsidR="00DD6193" w:rsidRPr="00964AC4" w:rsidRDefault="00DD6193" w:rsidP="00DD6193">
      <w:pPr>
        <w:pStyle w:val="a0"/>
        <w:ind w:left="709"/>
        <w:jc w:val="both"/>
        <w:rPr>
          <w:rFonts w:eastAsia="Lucida Sans Unicode"/>
          <w:kern w:val="2"/>
          <w:sz w:val="24"/>
          <w:szCs w:val="24"/>
        </w:rPr>
      </w:pPr>
    </w:p>
    <w:p w:rsidR="00DD6193" w:rsidRPr="00964AC4" w:rsidRDefault="00DD6193" w:rsidP="00DD6193">
      <w:pPr>
        <w:pStyle w:val="a0"/>
        <w:numPr>
          <w:ilvl w:val="0"/>
          <w:numId w:val="29"/>
        </w:numPr>
        <w:ind w:left="709" w:firstLine="0"/>
        <w:jc w:val="center"/>
        <w:rPr>
          <w:sz w:val="24"/>
          <w:szCs w:val="24"/>
        </w:rPr>
      </w:pPr>
      <w:r w:rsidRPr="00964AC4">
        <w:rPr>
          <w:sz w:val="24"/>
          <w:szCs w:val="24"/>
        </w:rPr>
        <w:t>Основные направления бюджетной и налоговой политики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Основными целями бюджетной политики в 2020 году и плановом периоде 2021 и 2022 годов являются: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безусловное выполнение действующих и принимаемых обязательств;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обеспечение прозрачности и открытости бюджетного процесса.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Принимая во внимание, что в 20 году и плановом периоде 2021 и 2022 годов единственными доходами бюджета муниципального округа Коньково планируются отчисления от налога на доходы физических лиц, основными направлениями бюджетной политики являются: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оптимизация работы и взаимодействие с налоговыми службами в части собираемости налогов на доходы физических лиц;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Коньково;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усиление контроля за поступлением в бюджет муниципального округа Коньково причитающихся доходов;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эффективное и строго целевое расходование средств бюджета муниципального округа Коньково;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направление экономии собственных средств бюджета муниципального округа Коньково на выполнение своих полномочий;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lastRenderedPageBreak/>
        <w:t>-  повышение эффективности работы по информированию населения муниципального округа Коньково о деятельности органов местного самоуправления;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усиление контроля за рациональным расходованием средств местного бюджета.</w:t>
      </w:r>
    </w:p>
    <w:p w:rsidR="00DD6193" w:rsidRPr="00964AC4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Основные направления налоговой политики подготовлены в целях составления проекта бюджета муниципального округа Коньково на 2020 год и плановый период 2021 и 2022 годов. Налоговая политика в 2020-2022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2020 - 2022 годах, останется обеспечение устойчивости бюджета муниципального округа Коньково на основе стабильности налоговой базы.</w:t>
      </w:r>
    </w:p>
    <w:p w:rsidR="00DD6193" w:rsidRPr="00964AC4" w:rsidRDefault="00DD6193" w:rsidP="00DD6193">
      <w:pPr>
        <w:pStyle w:val="a0"/>
        <w:jc w:val="center"/>
        <w:rPr>
          <w:rFonts w:eastAsia="Lucida Sans Unicode"/>
          <w:kern w:val="2"/>
          <w:sz w:val="24"/>
          <w:szCs w:val="24"/>
        </w:rPr>
      </w:pPr>
    </w:p>
    <w:p w:rsidR="00DD6193" w:rsidRPr="00964AC4" w:rsidRDefault="00DD6193" w:rsidP="00DD6193">
      <w:pPr>
        <w:pStyle w:val="a0"/>
        <w:jc w:val="center"/>
        <w:rPr>
          <w:rFonts w:eastAsia="Lucida Sans Unicode"/>
          <w:kern w:val="2"/>
          <w:sz w:val="24"/>
          <w:szCs w:val="24"/>
        </w:rPr>
      </w:pPr>
    </w:p>
    <w:p w:rsidR="00DD6193" w:rsidRPr="00964AC4" w:rsidRDefault="00DD6193" w:rsidP="00DD6193">
      <w:pPr>
        <w:pStyle w:val="a0"/>
        <w:jc w:val="center"/>
        <w:rPr>
          <w:rFonts w:eastAsia="Lucida Sans Unicode"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Default="00D325F3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Pr="00964AC4" w:rsidRDefault="00964AC4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Методика расчета</w:t>
      </w:r>
    </w:p>
    <w:p w:rsidR="00D325F3" w:rsidRPr="00964AC4" w:rsidRDefault="00D325F3" w:rsidP="00D325F3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межбюджетного трансферта, предоставляемого</w:t>
      </w:r>
    </w:p>
    <w:p w:rsidR="00D325F3" w:rsidRPr="00964AC4" w:rsidRDefault="00D325F3" w:rsidP="00D325F3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в 2020 году и плановом периоде 2021 и 2022 годов</w:t>
      </w:r>
    </w:p>
    <w:p w:rsidR="00D325F3" w:rsidRPr="00964AC4" w:rsidRDefault="00D325F3" w:rsidP="00D325F3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бюджетом муниципального округа Коньково,</w:t>
      </w:r>
    </w:p>
    <w:p w:rsidR="00D325F3" w:rsidRPr="00964AC4" w:rsidRDefault="00D325F3" w:rsidP="00D325F3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вышедших на пенсию</w:t>
      </w:r>
    </w:p>
    <w:p w:rsidR="00D325F3" w:rsidRPr="00964AC4" w:rsidRDefault="00D325F3" w:rsidP="00D325F3">
      <w:pPr>
        <w:pStyle w:val="a0"/>
        <w:jc w:val="center"/>
        <w:rPr>
          <w:sz w:val="24"/>
          <w:szCs w:val="24"/>
        </w:rPr>
      </w:pPr>
    </w:p>
    <w:p w:rsidR="00D325F3" w:rsidRPr="00964AC4" w:rsidRDefault="00D325F3" w:rsidP="00D325F3">
      <w:pPr>
        <w:pStyle w:val="a0"/>
        <w:jc w:val="center"/>
        <w:rPr>
          <w:sz w:val="24"/>
          <w:szCs w:val="24"/>
        </w:rPr>
      </w:pPr>
    </w:p>
    <w:p w:rsidR="00D325F3" w:rsidRPr="00964AC4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Законом города Москвы от 22 октября 2008 года № 50 «О муниципальной службе в городе Москве» гарантировано предоставление пенсионного обеспечения за выслугу лет.</w:t>
      </w:r>
    </w:p>
    <w:p w:rsidR="00D325F3" w:rsidRPr="00964AC4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Установлено, что нормативная величина расходов муниципальным служащим, вышедшим на пенсию, определяется на уровне аналогичных расходов на выплату пенсионного обеспечения государственным гражданским служащим города Москвы, вышедшим на пенсию в порядке, предусмотренными правовыми актами города Москвы.</w:t>
      </w:r>
    </w:p>
    <w:p w:rsidR="00D325F3" w:rsidRPr="00964AC4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Согласно письму Департамента труда и социальной защиты населения города Москвы от 16.08.2019г. № 5-05-1596/19 среднемесячный расход на доплаты к пенсиям составил 148 116,64 руб. В год – 148 116,64*12=</w:t>
      </w:r>
      <w:r w:rsidR="00BC4F36" w:rsidRPr="00964AC4">
        <w:rPr>
          <w:sz w:val="24"/>
          <w:szCs w:val="24"/>
        </w:rPr>
        <w:t xml:space="preserve"> 1 777 399,68 руб.</w:t>
      </w:r>
    </w:p>
    <w:p w:rsidR="00D325F3" w:rsidRPr="00964AC4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-  на </w:t>
      </w:r>
      <w:r w:rsidR="00BC4F36" w:rsidRPr="00964AC4">
        <w:rPr>
          <w:sz w:val="24"/>
          <w:szCs w:val="24"/>
        </w:rPr>
        <w:t>2020</w:t>
      </w:r>
      <w:r w:rsidRPr="00964AC4">
        <w:rPr>
          <w:sz w:val="24"/>
          <w:szCs w:val="24"/>
        </w:rPr>
        <w:t xml:space="preserve"> год в сумме </w:t>
      </w:r>
      <w:r w:rsidR="00BC4F36" w:rsidRPr="00964AC4">
        <w:rPr>
          <w:sz w:val="24"/>
          <w:szCs w:val="24"/>
        </w:rPr>
        <w:t>1 777,4</w:t>
      </w:r>
      <w:r w:rsidRPr="00964AC4">
        <w:rPr>
          <w:sz w:val="24"/>
          <w:szCs w:val="24"/>
        </w:rPr>
        <w:t xml:space="preserve"> тыс. руб.;</w:t>
      </w:r>
    </w:p>
    <w:p w:rsidR="00D325F3" w:rsidRPr="00964AC4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на 202</w:t>
      </w:r>
      <w:r w:rsidR="00BC4F36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год в сумме </w:t>
      </w:r>
      <w:r w:rsidR="00BC4F36" w:rsidRPr="00964AC4">
        <w:rPr>
          <w:sz w:val="24"/>
          <w:szCs w:val="24"/>
        </w:rPr>
        <w:t>1 777,4</w:t>
      </w:r>
      <w:r w:rsidRPr="00964AC4">
        <w:rPr>
          <w:sz w:val="24"/>
          <w:szCs w:val="24"/>
        </w:rPr>
        <w:t xml:space="preserve"> тыс. руб.;</w:t>
      </w:r>
    </w:p>
    <w:p w:rsidR="00D325F3" w:rsidRPr="00964AC4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 на 202</w:t>
      </w:r>
      <w:r w:rsidR="00BC4F36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 в сумме </w:t>
      </w:r>
      <w:r w:rsidR="00BC4F36" w:rsidRPr="00964AC4">
        <w:rPr>
          <w:sz w:val="24"/>
          <w:szCs w:val="24"/>
        </w:rPr>
        <w:t>1 777,4</w:t>
      </w:r>
      <w:r w:rsidRPr="00964AC4">
        <w:rPr>
          <w:sz w:val="24"/>
          <w:szCs w:val="24"/>
        </w:rPr>
        <w:t xml:space="preserve"> тыс. руб.</w:t>
      </w:r>
    </w:p>
    <w:p w:rsidR="00D325F3" w:rsidRPr="00964AC4" w:rsidRDefault="00D325F3" w:rsidP="00D325F3">
      <w:pPr>
        <w:ind w:left="709"/>
        <w:jc w:val="both"/>
        <w:outlineLvl w:val="0"/>
        <w:rPr>
          <w:color w:val="000000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Pr="00964AC4" w:rsidRDefault="00D325F3" w:rsidP="00D325F3">
      <w:pPr>
        <w:pStyle w:val="a0"/>
        <w:rPr>
          <w:sz w:val="24"/>
          <w:szCs w:val="24"/>
        </w:rPr>
      </w:pPr>
    </w:p>
    <w:p w:rsidR="00D325F3" w:rsidRDefault="00D325F3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Default="00964AC4" w:rsidP="00D325F3">
      <w:pPr>
        <w:pStyle w:val="a0"/>
        <w:rPr>
          <w:sz w:val="24"/>
          <w:szCs w:val="24"/>
        </w:rPr>
      </w:pPr>
    </w:p>
    <w:p w:rsidR="00964AC4" w:rsidRPr="00964AC4" w:rsidRDefault="00964AC4" w:rsidP="00D325F3">
      <w:pPr>
        <w:pStyle w:val="a0"/>
        <w:rPr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964AC4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B17A4E" w:rsidRPr="00964AC4" w:rsidRDefault="00B17A4E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  <w:r w:rsidRPr="00964AC4">
        <w:rPr>
          <w:rFonts w:eastAsia="Lucida Sans Unicode"/>
          <w:b/>
          <w:kern w:val="2"/>
          <w:sz w:val="24"/>
          <w:szCs w:val="24"/>
        </w:rPr>
        <w:lastRenderedPageBreak/>
        <w:t>Прогноз</w:t>
      </w:r>
    </w:p>
    <w:p w:rsidR="00B17A4E" w:rsidRPr="00964AC4" w:rsidRDefault="00B17A4E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  <w:r w:rsidRPr="00964AC4">
        <w:rPr>
          <w:rFonts w:eastAsia="Lucida Sans Unicode"/>
          <w:b/>
          <w:kern w:val="2"/>
          <w:sz w:val="24"/>
          <w:szCs w:val="24"/>
        </w:rPr>
        <w:t xml:space="preserve">социально - экономического развития муниципального округа </w:t>
      </w:r>
      <w:r w:rsidR="002308AA" w:rsidRPr="00964AC4">
        <w:rPr>
          <w:rFonts w:eastAsia="Lucida Sans Unicode"/>
          <w:b/>
          <w:kern w:val="2"/>
          <w:sz w:val="24"/>
          <w:szCs w:val="24"/>
        </w:rPr>
        <w:t>Коньково</w:t>
      </w:r>
    </w:p>
    <w:p w:rsidR="00B17A4E" w:rsidRPr="00964AC4" w:rsidRDefault="002308AA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  <w:r w:rsidRPr="00964AC4">
        <w:rPr>
          <w:rFonts w:eastAsia="Lucida Sans Unicode"/>
          <w:b/>
          <w:kern w:val="2"/>
          <w:sz w:val="24"/>
          <w:szCs w:val="24"/>
        </w:rPr>
        <w:t>на 2020</w:t>
      </w:r>
      <w:r w:rsidR="00B17A4E" w:rsidRPr="00964AC4">
        <w:rPr>
          <w:rFonts w:eastAsia="Lucida Sans Unicode"/>
          <w:b/>
          <w:kern w:val="2"/>
          <w:sz w:val="24"/>
          <w:szCs w:val="24"/>
        </w:rPr>
        <w:t xml:space="preserve"> год и плановый период 202</w:t>
      </w:r>
      <w:r w:rsidRPr="00964AC4">
        <w:rPr>
          <w:rFonts w:eastAsia="Lucida Sans Unicode"/>
          <w:b/>
          <w:kern w:val="2"/>
          <w:sz w:val="24"/>
          <w:szCs w:val="24"/>
        </w:rPr>
        <w:t>1</w:t>
      </w:r>
      <w:r w:rsidR="00B17A4E" w:rsidRPr="00964AC4">
        <w:rPr>
          <w:rFonts w:eastAsia="Lucida Sans Unicode"/>
          <w:b/>
          <w:kern w:val="2"/>
          <w:sz w:val="24"/>
          <w:szCs w:val="24"/>
        </w:rPr>
        <w:t>-202</w:t>
      </w:r>
      <w:r w:rsidRPr="00964AC4">
        <w:rPr>
          <w:rFonts w:eastAsia="Lucida Sans Unicode"/>
          <w:b/>
          <w:kern w:val="2"/>
          <w:sz w:val="24"/>
          <w:szCs w:val="24"/>
        </w:rPr>
        <w:t>2</w:t>
      </w:r>
      <w:r w:rsidR="00B17A4E" w:rsidRPr="00964AC4">
        <w:rPr>
          <w:rFonts w:eastAsia="Lucida Sans Unicode"/>
          <w:b/>
          <w:kern w:val="2"/>
          <w:sz w:val="24"/>
          <w:szCs w:val="24"/>
        </w:rPr>
        <w:t xml:space="preserve"> годов</w:t>
      </w:r>
    </w:p>
    <w:p w:rsidR="00B17A4E" w:rsidRPr="00964AC4" w:rsidRDefault="00B17A4E" w:rsidP="00C56378">
      <w:pPr>
        <w:widowControl w:val="0"/>
        <w:suppressAutoHyphens/>
        <w:jc w:val="both"/>
        <w:rPr>
          <w:rFonts w:eastAsia="Times New Roman"/>
          <w:sz w:val="24"/>
          <w:szCs w:val="24"/>
        </w:rPr>
      </w:pPr>
      <w:r w:rsidRPr="00964AC4">
        <w:rPr>
          <w:rFonts w:eastAsia="Lucida Sans Unicode"/>
          <w:kern w:val="2"/>
          <w:sz w:val="24"/>
          <w:szCs w:val="24"/>
        </w:rPr>
        <w:t> </w:t>
      </w:r>
    </w:p>
    <w:p w:rsidR="00B17A4E" w:rsidRPr="00964AC4" w:rsidRDefault="00B17A4E" w:rsidP="00B17A4E">
      <w:pPr>
        <w:outlineLvl w:val="0"/>
        <w:rPr>
          <w:rFonts w:eastAsia="Times New Roman"/>
          <w:color w:val="000000"/>
          <w:sz w:val="24"/>
          <w:szCs w:val="24"/>
        </w:rPr>
      </w:pPr>
    </w:p>
    <w:p w:rsidR="009F0AAD" w:rsidRPr="00964AC4" w:rsidRDefault="009F0AAD" w:rsidP="009F0AAD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Прогноз социально-экономического развития муниципального округа Коньково (далее МО Коньково) разработан в соответствии с Бюджетным кодексом Российской Федерации от 31 июля 1998 г. № 145-ФЗ, Законом города Москвы  от 09.10.2002 г. № 51 «О бюджетном устройстве и бюджетном процессе в городе Москве», Законом города Москвы от 06.11.2002 г. № 56 «Об организации местного самоуправления в городе Москве», с учетом определяющих направлений бюджетной политики и тенденций социально-экономического развития МО Коньково и города Москвы в целом, а также с учетом предложений жителей, депутатов Совета депутатов МО Коньково.</w:t>
      </w:r>
    </w:p>
    <w:p w:rsidR="009F0AAD" w:rsidRPr="00964AC4" w:rsidRDefault="009F0AAD" w:rsidP="009F0AAD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При разработке прогноза социально-экономического развития МО Коньково основными </w:t>
      </w:r>
      <w:r w:rsidR="00571004" w:rsidRPr="00964AC4">
        <w:rPr>
          <w:sz w:val="24"/>
          <w:szCs w:val="24"/>
        </w:rPr>
        <w:t>социально-экономическими показателями прогноза являются численность населения МО Коньково, доходы бюджета</w:t>
      </w:r>
      <w:r w:rsidR="00806DA2" w:rsidRPr="00964AC4">
        <w:rPr>
          <w:sz w:val="24"/>
          <w:szCs w:val="24"/>
        </w:rPr>
        <w:t xml:space="preserve">, расходуемые на проведение праздничных мероприятий и иные показатели. </w:t>
      </w:r>
    </w:p>
    <w:p w:rsidR="00806DA2" w:rsidRPr="00964AC4" w:rsidRDefault="00806DA2" w:rsidP="009F0AAD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Прогноз социально-экономического развития МО Коньково разработан с целью реализации мероприятий, направленных на решение задач социально-экономического развития МО Коньково, для обеспечения необходимых условий проживания населения, а также взаимодействия с населением, общественными формированиями, развития общественного самоуправления.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sz w:val="24"/>
          <w:szCs w:val="24"/>
        </w:rPr>
        <w:t xml:space="preserve">   В </w:t>
      </w:r>
      <w:r w:rsidR="001E59B5" w:rsidRPr="00964AC4">
        <w:rPr>
          <w:sz w:val="24"/>
          <w:szCs w:val="24"/>
        </w:rPr>
        <w:t>2020</w:t>
      </w:r>
      <w:r w:rsidRPr="00964AC4">
        <w:rPr>
          <w:sz w:val="24"/>
          <w:szCs w:val="24"/>
        </w:rPr>
        <w:t xml:space="preserve"> году в бюджет муниципального округа зачисляется налог на доходы физических лиц по дифференцированным нормативам.</w:t>
      </w:r>
    </w:p>
    <w:p w:rsidR="00D808CE" w:rsidRPr="00964AC4" w:rsidRDefault="00D808CE" w:rsidP="00D808CE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Норматив отчислений от налога на доходы физических лиц в бюджет муниципального округа Коньково на 2020 год и плановый период 2021-2022 годов от поступлений налогов на доходы физических лиц составляет 0,2749 %, 0,2561% и 0,3% соответственно.</w:t>
      </w:r>
    </w:p>
    <w:p w:rsidR="00D808CE" w:rsidRPr="00964AC4" w:rsidRDefault="00D808CE" w:rsidP="00D808CE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Таким образом, ожидаемое поступление доходов в бюджет муниципального округа на 2020 год и плановый период 2021-2022 годов прогнозируется в сумме 28395,2; </w:t>
      </w:r>
      <w:r w:rsidRPr="00964AC4">
        <w:rPr>
          <w:bCs/>
          <w:sz w:val="24"/>
          <w:szCs w:val="24"/>
        </w:rPr>
        <w:t xml:space="preserve">28999,4  </w:t>
      </w:r>
      <w:r w:rsidRPr="00964AC4">
        <w:rPr>
          <w:sz w:val="24"/>
          <w:szCs w:val="24"/>
        </w:rPr>
        <w:t>и 37411,5 тыс. руб. соответственно.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   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ведения, установленных законом об организации местного самоуправления в городе Москве  базируется на основе единых по городу минимальных государственных социальных стандартов, нормативов финансовых затрат на оказание муниципальных услуг и на единых методологических основах расчета минимальной бюджетной обеспеченности, установленных в порядке, предусмотренном Бюджетным кодексом Российской Федерации.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   В основу расчета нормативов положены: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- численность населения, проживающего на территории муниципального округа, составляет 156389 чел.;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- объем социальных гарантий на уровне государственных служащих.</w:t>
      </w:r>
    </w:p>
    <w:p w:rsidR="00D808CE" w:rsidRPr="00964AC4" w:rsidRDefault="00D808CE" w:rsidP="00D808CE">
      <w:pPr>
        <w:pStyle w:val="a0"/>
        <w:ind w:left="709"/>
        <w:jc w:val="both"/>
        <w:rPr>
          <w:sz w:val="24"/>
          <w:szCs w:val="24"/>
        </w:rPr>
      </w:pPr>
      <w:r w:rsidRPr="00964AC4">
        <w:rPr>
          <w:bCs/>
          <w:sz w:val="24"/>
          <w:szCs w:val="24"/>
        </w:rPr>
        <w:t xml:space="preserve">   Нормативы минимальной бюджетной обеспеченности для расчета расходов бюджета муниципального округа на 2020 год и плановый период 2021-2022 гг.: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1. Норматив </w:t>
      </w:r>
      <w:r w:rsidRPr="00964AC4">
        <w:rPr>
          <w:sz w:val="24"/>
          <w:szCs w:val="24"/>
        </w:rPr>
        <w:t>по полномочиям по решению вопросов местного значения, предусмотренных пунктами</w:t>
      </w:r>
      <w:r w:rsidRPr="00964AC4">
        <w:rPr>
          <w:bCs/>
          <w:sz w:val="24"/>
          <w:szCs w:val="24"/>
        </w:rPr>
        <w:t xml:space="preserve"> 1-4, 6, 10-12, 16-18, подпунктами «в», «г», «д», «и», «к» пункта 19, пунктами 20-24 части 1 статьи 8, пунктами 1, 2, 4, 6.1 части 1 статьи 8.1 Закона города Москвы от 06.11.2002 года № 56 «Об организации местного самоуправления в городе Москве»: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в 2020 году в сумме </w:t>
      </w:r>
      <w:r w:rsidRPr="00964AC4">
        <w:rPr>
          <w:sz w:val="24"/>
          <w:szCs w:val="24"/>
        </w:rPr>
        <w:t xml:space="preserve">22 316,3 </w:t>
      </w:r>
      <w:r w:rsidRPr="00964AC4">
        <w:rPr>
          <w:bCs/>
          <w:sz w:val="24"/>
          <w:szCs w:val="24"/>
        </w:rPr>
        <w:t>тыс. рублей,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в 2021 году в сумме </w:t>
      </w:r>
      <w:r w:rsidRPr="00964AC4">
        <w:rPr>
          <w:sz w:val="24"/>
          <w:szCs w:val="24"/>
        </w:rPr>
        <w:t>22 920,5</w:t>
      </w:r>
      <w:r w:rsidRPr="00964AC4">
        <w:rPr>
          <w:bCs/>
          <w:sz w:val="24"/>
          <w:szCs w:val="24"/>
        </w:rPr>
        <w:t xml:space="preserve"> тыс. рублей,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в 2022 году в сумме </w:t>
      </w:r>
      <w:r w:rsidRPr="00964AC4">
        <w:rPr>
          <w:sz w:val="24"/>
          <w:szCs w:val="24"/>
        </w:rPr>
        <w:t xml:space="preserve">23 547,2 </w:t>
      </w:r>
      <w:r w:rsidRPr="00964AC4">
        <w:rPr>
          <w:bCs/>
          <w:sz w:val="24"/>
          <w:szCs w:val="24"/>
        </w:rPr>
        <w:t>тыс. рублей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2. Норматив по оплате проезда на всех видах городского пассажирского транспорта, </w:t>
      </w:r>
      <w:r w:rsidRPr="00964AC4">
        <w:rPr>
          <w:sz w:val="24"/>
          <w:szCs w:val="24"/>
        </w:rPr>
        <w:t>за исключением такси и маршрутного такси: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2020 году в сумме 292,5 тыс. рублей,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2021 году в сумме 292,5 тыс. рублей,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2022 году в сумме 292,5 тыс. рублей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lastRenderedPageBreak/>
        <w:t>исходя из расчета на 15 депутатов Совета депутатов муниципального округа по 19,5 тыс.</w:t>
      </w:r>
      <w:r w:rsidR="00935903" w:rsidRPr="00964AC4">
        <w:rPr>
          <w:bCs/>
          <w:sz w:val="24"/>
          <w:szCs w:val="24"/>
        </w:rPr>
        <w:t xml:space="preserve"> </w:t>
      </w:r>
      <w:r w:rsidRPr="00964AC4">
        <w:rPr>
          <w:bCs/>
          <w:sz w:val="24"/>
          <w:szCs w:val="24"/>
        </w:rPr>
        <w:t>руб./год, в соответствии с пунктом 8 статьи 35 Федерального закона от 06.10.2003 года № 131-ФЗ «Об общих принципах местного самоуправления в Российской Федерации.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3. Норматив обеспечения расходных обязательств по полномочиям по решению вопросов местного значения </w:t>
      </w:r>
      <w:r w:rsidRPr="00964AC4">
        <w:rPr>
          <w:sz w:val="24"/>
          <w:szCs w:val="24"/>
        </w:rPr>
        <w:t xml:space="preserve">(за исключением полномочий, указанных в пунктах 1 и 2) </w:t>
      </w:r>
      <w:r w:rsidRPr="00964AC4">
        <w:rPr>
          <w:bCs/>
          <w:sz w:val="24"/>
          <w:szCs w:val="24"/>
        </w:rPr>
        <w:t xml:space="preserve"> в расчете 37,0 рублей на одного жителя: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2020 году определен в сумме 5 786,4 тыс. руб.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2021 году - в сумме 5 786,4 рублей,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2022 году – в сумме 5 786,4 рублей.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4. Норматив по полномочиям по решению вопросов местного значения, предусмотренных пунктом 5 части 1 статьи 8.1 Закона города Москвы от 6 ноября 2002 года № 56 «Об организации местного самоуправления в городе Москве»</w:t>
      </w:r>
      <w:r w:rsidR="00935903" w:rsidRPr="00964AC4">
        <w:rPr>
          <w:bCs/>
          <w:sz w:val="24"/>
          <w:szCs w:val="24"/>
        </w:rPr>
        <w:t>:</w:t>
      </w:r>
      <w:r w:rsidRPr="00964AC4">
        <w:rPr>
          <w:bCs/>
          <w:sz w:val="24"/>
          <w:szCs w:val="24"/>
        </w:rPr>
        <w:t xml:space="preserve"> </w:t>
      </w:r>
    </w:p>
    <w:p w:rsidR="00AA34B9" w:rsidRPr="00964AC4" w:rsidRDefault="00935903" w:rsidP="00D808CE">
      <w:pPr>
        <w:pStyle w:val="a0"/>
        <w:ind w:left="709"/>
        <w:jc w:val="both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</w:t>
      </w:r>
      <w:r w:rsidR="00AA34B9" w:rsidRPr="00964AC4">
        <w:rPr>
          <w:bCs/>
          <w:sz w:val="24"/>
          <w:szCs w:val="24"/>
        </w:rPr>
        <w:t xml:space="preserve"> 2022 году – в сумме 7 785,4 тыс. руб.</w:t>
      </w:r>
    </w:p>
    <w:p w:rsidR="00D808CE" w:rsidRPr="00964AC4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</w:p>
    <w:p w:rsidR="008866A5" w:rsidRPr="00964AC4" w:rsidRDefault="00806DA2" w:rsidP="008866A5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</w:t>
      </w:r>
      <w:r w:rsidR="008866A5" w:rsidRPr="00964AC4">
        <w:rPr>
          <w:sz w:val="24"/>
          <w:szCs w:val="24"/>
        </w:rPr>
        <w:t xml:space="preserve">Планируемые расходы бюджета муниципального округа Коньково на 2020 год и плановый период 2021 и 2022 годов по разделам, подразделам целевым статьям и видам расходов отражены в проекте бюджета муниципального округа Коньково. </w:t>
      </w:r>
    </w:p>
    <w:p w:rsidR="008866A5" w:rsidRPr="00964AC4" w:rsidRDefault="008866A5" w:rsidP="008866A5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Бюджет муниципального округа Коньково на 2020 год и плановый период 20210 и 2022 годов планируется сбалансированным.</w:t>
      </w:r>
    </w:p>
    <w:p w:rsidR="008866A5" w:rsidRPr="00964AC4" w:rsidRDefault="008866A5" w:rsidP="008866A5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Дефицита и профицита на 2020 год и плановый период 2021 и 2022 годов в бюджете МО Коньково не планируется. </w:t>
      </w:r>
    </w:p>
    <w:p w:rsidR="008866A5" w:rsidRPr="00964AC4" w:rsidRDefault="008866A5" w:rsidP="008866A5">
      <w:pPr>
        <w:pStyle w:val="a0"/>
        <w:ind w:left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   Источником финансирования дефицита бюджета МО Коньково Стан на 2020 год и плановый период 2021 и 2022 годов является остаток средств на счете бюджета МО Коньково.</w:t>
      </w:r>
    </w:p>
    <w:p w:rsidR="00B36670" w:rsidRPr="00964AC4" w:rsidRDefault="00B36670" w:rsidP="008866A5">
      <w:pPr>
        <w:pStyle w:val="a0"/>
        <w:ind w:left="709"/>
        <w:jc w:val="both"/>
        <w:rPr>
          <w:sz w:val="24"/>
          <w:szCs w:val="24"/>
        </w:rPr>
      </w:pPr>
    </w:p>
    <w:p w:rsidR="00B36670" w:rsidRPr="00964AC4" w:rsidRDefault="00B36670" w:rsidP="008866A5">
      <w:pPr>
        <w:pStyle w:val="a0"/>
        <w:ind w:left="709"/>
        <w:jc w:val="both"/>
        <w:rPr>
          <w:sz w:val="24"/>
          <w:szCs w:val="24"/>
        </w:rPr>
      </w:pPr>
    </w:p>
    <w:p w:rsidR="00B36670" w:rsidRPr="00964AC4" w:rsidRDefault="00B36670" w:rsidP="00B36670">
      <w:pPr>
        <w:pStyle w:val="a0"/>
        <w:ind w:left="709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Приоритетные направления в работе аппарата Совета депутатов муниципального округа Коньково в 2020 году</w:t>
      </w:r>
    </w:p>
    <w:p w:rsidR="00B36670" w:rsidRPr="00964AC4" w:rsidRDefault="00B36670" w:rsidP="00A97FB8">
      <w:pPr>
        <w:pStyle w:val="a0"/>
        <w:ind w:left="709"/>
        <w:jc w:val="both"/>
        <w:rPr>
          <w:sz w:val="24"/>
          <w:szCs w:val="24"/>
        </w:rPr>
      </w:pPr>
    </w:p>
    <w:p w:rsidR="00A97FB8" w:rsidRPr="00964AC4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964AC4">
        <w:rPr>
          <w:sz w:val="24"/>
          <w:szCs w:val="24"/>
        </w:rPr>
        <w:t>Организация местных и участие в организации и проведении городских праздничных мероприятиях на территории МО Коньково</w:t>
      </w:r>
    </w:p>
    <w:p w:rsidR="00A97FB8" w:rsidRPr="00964AC4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964AC4">
        <w:rPr>
          <w:sz w:val="24"/>
          <w:szCs w:val="24"/>
        </w:rPr>
        <w:t>Установление местных праздников и организация местных праздничных и иных зрелищных мероприятий</w:t>
      </w:r>
    </w:p>
    <w:p w:rsidR="00A97FB8" w:rsidRPr="00964AC4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964AC4">
        <w:rPr>
          <w:sz w:val="24"/>
          <w:szCs w:val="24"/>
        </w:rPr>
        <w:t>Осуществление мероприятий по пожарной безопасности и предупреждению чрезвычайных ситуаций</w:t>
      </w:r>
    </w:p>
    <w:p w:rsidR="00A97FB8" w:rsidRPr="00964AC4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964AC4">
        <w:rPr>
          <w:sz w:val="24"/>
          <w:szCs w:val="24"/>
        </w:rPr>
        <w:t>Осуществление мероприятий по профилактике терроризма и экстремизма, а также минимизации их проявления</w:t>
      </w:r>
    </w:p>
    <w:p w:rsidR="00A97FB8" w:rsidRPr="00964AC4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964AC4">
        <w:rPr>
          <w:sz w:val="24"/>
          <w:szCs w:val="24"/>
        </w:rPr>
        <w:t>Осуществление мероприятий, направленных на противодействие коррупции</w:t>
      </w:r>
    </w:p>
    <w:p w:rsidR="00A97FB8" w:rsidRPr="00964AC4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964AC4">
        <w:rPr>
          <w:sz w:val="24"/>
          <w:szCs w:val="24"/>
        </w:rPr>
        <w:t>Информирование жителей о деятельности органов местного самоуправления</w:t>
      </w: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tabs>
          <w:tab w:val="left" w:pos="2897"/>
        </w:tabs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Пояснительная записка к проекту бюджета муниципального округа</w:t>
      </w:r>
    </w:p>
    <w:p w:rsidR="009D5246" w:rsidRPr="00964AC4" w:rsidRDefault="009D5246" w:rsidP="009D5246">
      <w:pPr>
        <w:pStyle w:val="a0"/>
        <w:jc w:val="center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Коньково на 2020 год и плановый период 2021 и 2022 годов</w:t>
      </w:r>
    </w:p>
    <w:p w:rsidR="009D5246" w:rsidRPr="00964AC4" w:rsidRDefault="009D5246" w:rsidP="009D5246">
      <w:pPr>
        <w:jc w:val="center"/>
        <w:rPr>
          <w:b/>
          <w:sz w:val="24"/>
          <w:szCs w:val="24"/>
        </w:rPr>
      </w:pPr>
    </w:p>
    <w:p w:rsidR="009D5246" w:rsidRPr="00964AC4" w:rsidRDefault="009D5246" w:rsidP="009D5246">
      <w:pPr>
        <w:tabs>
          <w:tab w:val="left" w:pos="561"/>
        </w:tabs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Проект бюджета муниципального округа Коньково на 2020 год и плановый период 2021 и 2022 годов (далее – проект бюджета) представлен на рассмотрение в соответствии с Положением о бюджетном процессе в муниципальном округе Коньково.</w:t>
      </w:r>
    </w:p>
    <w:p w:rsidR="009D5246" w:rsidRPr="00964AC4" w:rsidRDefault="009D5246" w:rsidP="009D524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>При составлении проекта бюджета были использованы следующие нормативные документы: Бюджетный кодекс РФ, проект закона города Москвы «О бюджете города Москвы на 2020 год и плановый период 2021 и 2022 годов» и другие нормативные документы.</w:t>
      </w:r>
    </w:p>
    <w:p w:rsidR="009D5246" w:rsidRPr="00964AC4" w:rsidRDefault="009D5246" w:rsidP="009D524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 xml:space="preserve">Перед составлением проекта бюджета на 2020 год и плановый период 2021 и 2022годов аппаратом Совета депутатов муниципального округа Коньково составлен прогноз социально-экономического развития на период 2020 - 2022 годов. Основные характеристики бюджета муниципального округа Коньково определены в следующих объемах:  </w:t>
      </w:r>
    </w:p>
    <w:p w:rsidR="009D5246" w:rsidRPr="00964AC4" w:rsidRDefault="009D5246" w:rsidP="009D5246">
      <w:pPr>
        <w:pStyle w:val="ConsPlusTitle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 xml:space="preserve">прогнозируемые доходы бюджета </w:t>
      </w:r>
    </w:p>
    <w:p w:rsidR="009D5246" w:rsidRPr="00964AC4" w:rsidRDefault="009D5246" w:rsidP="009D5246">
      <w:pPr>
        <w:pStyle w:val="ConsPlusTitle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 xml:space="preserve">в 2020 году составят 28 395,2 тыс. руб., </w:t>
      </w:r>
    </w:p>
    <w:p w:rsidR="009D5246" w:rsidRPr="00964AC4" w:rsidRDefault="009D5246" w:rsidP="009D5246">
      <w:pPr>
        <w:pStyle w:val="ConsPlusTitle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>в 2021 году– 28 999,4 тыс. руб.</w:t>
      </w:r>
    </w:p>
    <w:p w:rsidR="009D5246" w:rsidRPr="00964AC4" w:rsidRDefault="009D5246" w:rsidP="009D5246">
      <w:pPr>
        <w:pStyle w:val="ConsPlusTitle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 xml:space="preserve">в 2022 году -  37 411,5 тыс. руб. </w:t>
      </w:r>
    </w:p>
    <w:p w:rsidR="009D5246" w:rsidRPr="00964AC4" w:rsidRDefault="009D5246" w:rsidP="009D524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>При этом плановая доходная часть бюджета состоит из поступлений налога на доходы физических лиц.</w:t>
      </w:r>
    </w:p>
    <w:p w:rsidR="009D5246" w:rsidRPr="00964AC4" w:rsidRDefault="009D5246" w:rsidP="009D524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64AC4">
        <w:rPr>
          <w:b w:val="0"/>
          <w:sz w:val="24"/>
          <w:szCs w:val="24"/>
        </w:rPr>
        <w:t>Расходная часть проекта бюджета сформирована, исходя из минимальной потребности в бюджетных средствах, необходимых для обесп</w:t>
      </w:r>
      <w:r w:rsidR="00D76658">
        <w:rPr>
          <w:b w:val="0"/>
          <w:sz w:val="24"/>
          <w:szCs w:val="24"/>
        </w:rPr>
        <w:t>ечения</w:t>
      </w:r>
      <w:r w:rsidRPr="00964AC4">
        <w:rPr>
          <w:b w:val="0"/>
          <w:sz w:val="24"/>
          <w:szCs w:val="24"/>
        </w:rPr>
        <w:t xml:space="preserve"> функционирования муниципального округа Коньково.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Минимальные расходы бюджета муниципального округа Коньково определяются в соответствии с нормативами проекта Закона города Москвы «О бюджете города Москвы на 2020 год и плановый период 2021 и 2022годов».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основу расчета нормативов положены: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- численность населения, проживающего на территории муниципального округа, составляет 156389 чел.;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- объем социальных гарантий на уровне государственных служащих.</w:t>
      </w:r>
    </w:p>
    <w:p w:rsidR="005E6A4D" w:rsidRPr="00964AC4" w:rsidRDefault="005E6A4D" w:rsidP="005E6A4D">
      <w:pPr>
        <w:pStyle w:val="a0"/>
        <w:ind w:firstLine="709"/>
        <w:rPr>
          <w:sz w:val="24"/>
          <w:szCs w:val="24"/>
        </w:rPr>
      </w:pPr>
      <w:r w:rsidRPr="00964AC4">
        <w:rPr>
          <w:bCs/>
          <w:sz w:val="24"/>
          <w:szCs w:val="24"/>
        </w:rPr>
        <w:t xml:space="preserve">   Нормативы минимальной бюджетной обеспеченности для расчета расходов бюджета муниципального округа на 2020 год и плановый период 2021-2022 гг.: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1. Норматив </w:t>
      </w:r>
      <w:r w:rsidRPr="00964AC4">
        <w:rPr>
          <w:sz w:val="24"/>
          <w:szCs w:val="24"/>
        </w:rPr>
        <w:t>по полномочиям по решению вопросов местного значения, предусмотренных пунктами</w:t>
      </w:r>
      <w:r w:rsidRPr="00964AC4">
        <w:rPr>
          <w:bCs/>
          <w:sz w:val="24"/>
          <w:szCs w:val="24"/>
        </w:rPr>
        <w:t xml:space="preserve"> 1-4, 6, 10-12, 16-18, подпунктами «в», «г», «д», «и», «к» пункта 19, пунктами 20-24 части 1 статьи 8, пунктами 1, 2, 4, 6.1 части 1 статьи 8.1 Закона города Москвы от 06.11.2002 года № 56 «Об организации местного самоуправления в городе Москве»: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в 2020 году в сумме </w:t>
      </w:r>
      <w:r w:rsidRPr="00964AC4">
        <w:rPr>
          <w:sz w:val="24"/>
          <w:szCs w:val="24"/>
        </w:rPr>
        <w:t xml:space="preserve">22 316,3 </w:t>
      </w:r>
      <w:r w:rsidRPr="00964AC4">
        <w:rPr>
          <w:bCs/>
          <w:sz w:val="24"/>
          <w:szCs w:val="24"/>
        </w:rPr>
        <w:t>тыс. рублей,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в 2021 году в сумме </w:t>
      </w:r>
      <w:r w:rsidRPr="00964AC4">
        <w:rPr>
          <w:sz w:val="24"/>
          <w:szCs w:val="24"/>
        </w:rPr>
        <w:t>22 920,5</w:t>
      </w:r>
      <w:r w:rsidRPr="00964AC4">
        <w:rPr>
          <w:bCs/>
          <w:sz w:val="24"/>
          <w:szCs w:val="24"/>
        </w:rPr>
        <w:t xml:space="preserve"> тыс. рублей,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в 2022 году в сумме </w:t>
      </w:r>
      <w:r w:rsidRPr="00964AC4">
        <w:rPr>
          <w:sz w:val="24"/>
          <w:szCs w:val="24"/>
        </w:rPr>
        <w:t xml:space="preserve">23 547,2 </w:t>
      </w:r>
      <w:r w:rsidRPr="00964AC4">
        <w:rPr>
          <w:bCs/>
          <w:sz w:val="24"/>
          <w:szCs w:val="24"/>
        </w:rPr>
        <w:t>тыс. рублей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2. Норматив по оплате проезда на всех видах городского пассажирского транспорта, </w:t>
      </w:r>
      <w:r w:rsidRPr="00964AC4">
        <w:rPr>
          <w:sz w:val="24"/>
          <w:szCs w:val="24"/>
        </w:rPr>
        <w:t>за исключением такси и маршрутного такси: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2020 году в сумме 292,5 тыс. рублей,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2021 году в сумме 292,5 тыс. рублей,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2022 году в сумме 292,5 тыс. рублей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исходя из расчета на 15 депутатов Совета депутатов муниципального округа по 19,5 тыс. руб./год, в соответствии с пунктом 8 статьи 35 Федерального закона от 06.10.2003 года № 131-ФЗ «Об общих принципах местного самоуправления в Российской Федерации.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 xml:space="preserve">3. Норматив обеспечения расходных обязательств по полномочиям по решению вопросов местного значения </w:t>
      </w:r>
      <w:r w:rsidRPr="00964AC4">
        <w:rPr>
          <w:sz w:val="24"/>
          <w:szCs w:val="24"/>
        </w:rPr>
        <w:t xml:space="preserve">(за исключением полномочий, указанных в пунктах 1 и 2) </w:t>
      </w:r>
      <w:r w:rsidRPr="00964AC4">
        <w:rPr>
          <w:bCs/>
          <w:sz w:val="24"/>
          <w:szCs w:val="24"/>
        </w:rPr>
        <w:t xml:space="preserve"> в расчете 37,0 рублей на одного жителя: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2020 году определен в сумме 5 786,4 тыс. руб.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2021 году - в сумме 5 786,4 рублей,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2022 году – в сумме 5 786,4 рублей.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lastRenderedPageBreak/>
        <w:t xml:space="preserve">4. Норматив по полномочиям по решению вопросов местного значения, предусмотренных пунктом 5 части 1 статьи 8.1 Закона города Москвы от 6 ноября 2002 года № 56 «Об организации местного самоуправления в городе Москве»: </w:t>
      </w:r>
    </w:p>
    <w:p w:rsidR="005E6A4D" w:rsidRPr="00964AC4" w:rsidRDefault="005E6A4D" w:rsidP="005E6A4D">
      <w:pPr>
        <w:pStyle w:val="a0"/>
        <w:ind w:firstLine="709"/>
        <w:rPr>
          <w:bCs/>
          <w:sz w:val="24"/>
          <w:szCs w:val="24"/>
        </w:rPr>
      </w:pPr>
      <w:r w:rsidRPr="00964AC4">
        <w:rPr>
          <w:bCs/>
          <w:sz w:val="24"/>
          <w:szCs w:val="24"/>
        </w:rPr>
        <w:t>в 2022 году – в сумме 7 785,4 тыс. руб.</w:t>
      </w:r>
    </w:p>
    <w:p w:rsidR="005E6A4D" w:rsidRPr="00964AC4" w:rsidRDefault="005E6A4D" w:rsidP="009D5246">
      <w:pPr>
        <w:pStyle w:val="a0"/>
        <w:ind w:firstLine="709"/>
        <w:jc w:val="both"/>
        <w:rPr>
          <w:sz w:val="24"/>
          <w:szCs w:val="24"/>
        </w:rPr>
      </w:pPr>
    </w:p>
    <w:p w:rsidR="005E6A4D" w:rsidRPr="00964AC4" w:rsidRDefault="009D5246" w:rsidP="005E6A4D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Объем межбюджетных трансфертов, предоставляемых из бюджета муниципального округа Коньково, в части содержания муниципальных служащих, вышедших на пенсию, планируется</w:t>
      </w:r>
      <w:r w:rsidR="005E6A4D" w:rsidRPr="00964AC4">
        <w:rPr>
          <w:sz w:val="24"/>
          <w:szCs w:val="24"/>
        </w:rPr>
        <w:t xml:space="preserve"> согласно</w:t>
      </w:r>
      <w:r w:rsidRPr="00964AC4">
        <w:rPr>
          <w:sz w:val="24"/>
          <w:szCs w:val="24"/>
        </w:rPr>
        <w:t xml:space="preserve"> </w:t>
      </w:r>
      <w:r w:rsidR="005E6A4D" w:rsidRPr="00964AC4">
        <w:rPr>
          <w:sz w:val="24"/>
          <w:szCs w:val="24"/>
        </w:rPr>
        <w:t>письму Департамента труда и социальной защиты населения города Москвы от 16.08.2019г. № 5-05-1596/19. Среднемесячный расход на доплаты к пенсиям составил 148 116,64 руб. В год – 148 116,64*12= 1 777 399,68 руб.</w:t>
      </w:r>
    </w:p>
    <w:p w:rsidR="005E6A4D" w:rsidRPr="00964AC4" w:rsidRDefault="005E6A4D" w:rsidP="005E6A4D">
      <w:pPr>
        <w:pStyle w:val="a0"/>
        <w:ind w:firstLine="709"/>
        <w:rPr>
          <w:sz w:val="24"/>
          <w:szCs w:val="24"/>
        </w:rPr>
      </w:pPr>
      <w:r w:rsidRPr="00964AC4">
        <w:rPr>
          <w:sz w:val="24"/>
          <w:szCs w:val="24"/>
        </w:rPr>
        <w:t>-  на 2020 год в сумме 1 777,4 тыс. руб.;</w:t>
      </w:r>
    </w:p>
    <w:p w:rsidR="005E6A4D" w:rsidRPr="00964AC4" w:rsidRDefault="005E6A4D" w:rsidP="005E6A4D">
      <w:pPr>
        <w:pStyle w:val="a0"/>
        <w:ind w:firstLine="709"/>
        <w:rPr>
          <w:sz w:val="24"/>
          <w:szCs w:val="24"/>
        </w:rPr>
      </w:pPr>
      <w:r w:rsidRPr="00964AC4">
        <w:rPr>
          <w:sz w:val="24"/>
          <w:szCs w:val="24"/>
        </w:rPr>
        <w:t>-  на 2021 год в сумме 1 777,4 тыс. руб.;</w:t>
      </w:r>
    </w:p>
    <w:p w:rsidR="005E6A4D" w:rsidRPr="00964AC4" w:rsidRDefault="005E6A4D" w:rsidP="005E6A4D">
      <w:pPr>
        <w:pStyle w:val="a0"/>
        <w:ind w:firstLine="709"/>
        <w:rPr>
          <w:sz w:val="24"/>
          <w:szCs w:val="24"/>
        </w:rPr>
      </w:pPr>
      <w:r w:rsidRPr="00964AC4">
        <w:rPr>
          <w:sz w:val="24"/>
          <w:szCs w:val="24"/>
        </w:rPr>
        <w:t>-  на 2022 год в сумме 1 777,4 тыс. руб.</w:t>
      </w:r>
    </w:p>
    <w:p w:rsidR="009D5246" w:rsidRPr="00964AC4" w:rsidRDefault="009D5246" w:rsidP="005E6A4D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При формировании расходов на содержание главы муниципального округа и муниципальных служащих аппарата Совета депутатов муниципального округа Коньково учтены расходы на: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оплату труда главы муниципального округа Коньково и муниципальных служащих аппарата Совета депутатов муниципального округа Коньково согласно штатному расписанию;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начисления на оплату труда с учетом сохранения тарифа страховых взносов в государственные внебюджетные фонды Российской Федерации и взносов на обязательное социальное страхование от несчастных случаев на производстве и профессиональных заболеваний – 30,2%;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компенсационные выплаты за неиспользованную санаторно-курортную путевку (в размерах, предусмотренных нормативными правовыми актами города Москвы 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службы) из расчета 70,4 тыс. рублей на одного муниципального служащего в год;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- медицинское обслуживание главы муниципального округа Коньково и муниципальных служащих аппарата Совета депутатов муниципального округа Коньково, а так же членов их семей (в размерах,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службы) из расчета 52,0 тыс. рублей на одного муниципального служащего и 41,2 тыс. рублей на одного члена семьи муниципального служащего в год; 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профессиональную переподготовку и повышение квалификации муниципальных служащих – на уровне 2018 года и с учетом потребности осуществления повышения квалификации муниципальных служащих (Закон города Москвы от 22 октября 2008 года № 50 «О муниципальной службе в городе Москве», но не реже одно раза в пять лет;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материальные затраты, связанные с обеспечением деятельности главы муниципального округа Коньково и муниципальных служащих аппарата Совета депутатов муниципального округа Коньково.</w:t>
      </w: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5E6A4D" w:rsidRPr="00964AC4" w:rsidRDefault="005E6A4D" w:rsidP="009D5246">
      <w:pPr>
        <w:pStyle w:val="a0"/>
        <w:jc w:val="both"/>
        <w:rPr>
          <w:sz w:val="24"/>
          <w:szCs w:val="24"/>
        </w:rPr>
      </w:pPr>
    </w:p>
    <w:p w:rsidR="005E6A4D" w:rsidRPr="00964AC4" w:rsidRDefault="005E6A4D" w:rsidP="009D5246">
      <w:pPr>
        <w:pStyle w:val="a0"/>
        <w:jc w:val="both"/>
        <w:rPr>
          <w:sz w:val="24"/>
          <w:szCs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62"/>
        <w:gridCol w:w="1134"/>
        <w:gridCol w:w="1134"/>
        <w:gridCol w:w="1134"/>
      </w:tblGrid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9D5246" w:rsidP="007F2714">
            <w:pPr>
              <w:pStyle w:val="a0"/>
              <w:jc w:val="both"/>
              <w:rPr>
                <w:b/>
                <w:sz w:val="24"/>
                <w:szCs w:val="24"/>
              </w:rPr>
            </w:pPr>
            <w:r w:rsidRPr="00964AC4">
              <w:rPr>
                <w:b/>
                <w:sz w:val="24"/>
                <w:szCs w:val="24"/>
              </w:rPr>
              <w:t>№</w:t>
            </w:r>
          </w:p>
          <w:p w:rsidR="009D5246" w:rsidRPr="00964AC4" w:rsidRDefault="009D5246" w:rsidP="007F2714">
            <w:pPr>
              <w:pStyle w:val="a0"/>
              <w:jc w:val="both"/>
              <w:rPr>
                <w:b/>
                <w:sz w:val="24"/>
                <w:szCs w:val="24"/>
              </w:rPr>
            </w:pPr>
            <w:r w:rsidRPr="00964A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9D5246" w:rsidP="007F2714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964AC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3054C5" w:rsidP="003054C5">
            <w:pPr>
              <w:pStyle w:val="a0"/>
              <w:jc w:val="right"/>
              <w:rPr>
                <w:b/>
                <w:sz w:val="24"/>
                <w:szCs w:val="24"/>
              </w:rPr>
            </w:pPr>
            <w:r w:rsidRPr="00964AC4">
              <w:rPr>
                <w:b/>
                <w:sz w:val="24"/>
                <w:szCs w:val="24"/>
              </w:rPr>
              <w:t>2020</w:t>
            </w:r>
            <w:r w:rsidR="009D5246" w:rsidRPr="00964AC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9D5246" w:rsidP="003054C5">
            <w:pPr>
              <w:pStyle w:val="a0"/>
              <w:jc w:val="right"/>
              <w:rPr>
                <w:b/>
                <w:sz w:val="24"/>
                <w:szCs w:val="24"/>
              </w:rPr>
            </w:pPr>
            <w:r w:rsidRPr="00964AC4">
              <w:rPr>
                <w:b/>
                <w:sz w:val="24"/>
                <w:szCs w:val="24"/>
              </w:rPr>
              <w:t>202</w:t>
            </w:r>
            <w:r w:rsidR="003054C5" w:rsidRPr="00964AC4">
              <w:rPr>
                <w:b/>
                <w:sz w:val="24"/>
                <w:szCs w:val="24"/>
              </w:rPr>
              <w:t>1</w:t>
            </w:r>
            <w:r w:rsidRPr="00964AC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9D5246" w:rsidP="003054C5">
            <w:pPr>
              <w:pStyle w:val="a0"/>
              <w:jc w:val="right"/>
              <w:rPr>
                <w:b/>
                <w:sz w:val="24"/>
                <w:szCs w:val="24"/>
              </w:rPr>
            </w:pPr>
            <w:r w:rsidRPr="00964AC4">
              <w:rPr>
                <w:b/>
                <w:sz w:val="24"/>
                <w:szCs w:val="24"/>
              </w:rPr>
              <w:t>202</w:t>
            </w:r>
            <w:r w:rsidR="003054C5" w:rsidRPr="00964AC4">
              <w:rPr>
                <w:b/>
                <w:sz w:val="24"/>
                <w:szCs w:val="24"/>
              </w:rPr>
              <w:t>2</w:t>
            </w:r>
            <w:r w:rsidRPr="00964AC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D5246" w:rsidRPr="00964AC4" w:rsidTr="005E6A4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3054C5">
            <w:pPr>
              <w:pStyle w:val="a0"/>
              <w:ind w:right="-108"/>
              <w:jc w:val="center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28395,2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3054C5">
            <w:pPr>
              <w:pStyle w:val="a0"/>
              <w:ind w:right="-108"/>
              <w:jc w:val="center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28999,4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3054C5">
            <w:pPr>
              <w:pStyle w:val="a0"/>
              <w:ind w:right="-108"/>
              <w:jc w:val="center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37411,5</w:t>
            </w:r>
          </w:p>
        </w:tc>
      </w:tr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EB667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EB6675" w:rsidP="00EB6675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2592</w:t>
            </w:r>
            <w:r w:rsidR="005E6A4D" w:rsidRPr="00964AC4">
              <w:rPr>
                <w:sz w:val="24"/>
                <w:szCs w:val="24"/>
              </w:rPr>
              <w:t>,</w:t>
            </w:r>
            <w:r w:rsidRPr="00964A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EB6675" w:rsidP="00EB6675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2592</w:t>
            </w:r>
            <w:r w:rsidR="005E6A4D" w:rsidRPr="00964AC4">
              <w:rPr>
                <w:sz w:val="24"/>
                <w:szCs w:val="24"/>
              </w:rPr>
              <w:t>,</w:t>
            </w:r>
            <w:r w:rsidRPr="00964AC4">
              <w:rPr>
                <w:sz w:val="24"/>
                <w:szCs w:val="24"/>
              </w:rPr>
              <w:t>2</w:t>
            </w:r>
          </w:p>
        </w:tc>
      </w:tr>
      <w:tr w:rsidR="009D5246" w:rsidRPr="00964AC4" w:rsidTr="005E6A4D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292</w:t>
            </w:r>
            <w:r w:rsidR="009D5246" w:rsidRPr="00964AC4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292</w:t>
            </w:r>
            <w:r w:rsidR="009D5246" w:rsidRPr="00964AC4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292</w:t>
            </w:r>
            <w:r w:rsidR="009D5246" w:rsidRPr="00964AC4">
              <w:rPr>
                <w:sz w:val="24"/>
                <w:szCs w:val="24"/>
              </w:rPr>
              <w:t>,5</w:t>
            </w:r>
          </w:p>
        </w:tc>
      </w:tr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EB667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15336,7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EB6675" w:rsidP="00EB6675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15215</w:t>
            </w:r>
            <w:r w:rsidR="005E6A4D" w:rsidRPr="00964AC4">
              <w:rPr>
                <w:sz w:val="24"/>
                <w:szCs w:val="24"/>
              </w:rPr>
              <w:t>,</w:t>
            </w:r>
            <w:r w:rsidRPr="00964A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EB6675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1</w:t>
            </w:r>
            <w:r w:rsidR="00EB6675" w:rsidRPr="00964AC4">
              <w:rPr>
                <w:sz w:val="24"/>
                <w:szCs w:val="24"/>
              </w:rPr>
              <w:t>4697,0</w:t>
            </w:r>
          </w:p>
        </w:tc>
      </w:tr>
      <w:tr w:rsidR="003054C5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C5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C5" w:rsidRPr="00964AC4" w:rsidRDefault="003054C5" w:rsidP="007F2714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5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5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5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7785,4</w:t>
            </w:r>
          </w:p>
        </w:tc>
      </w:tr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</w:t>
            </w:r>
            <w:r w:rsidR="009D5246" w:rsidRPr="00964AC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</w:t>
            </w:r>
            <w:r w:rsidR="009D5246" w:rsidRPr="00964AC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2</w:t>
            </w:r>
            <w:r w:rsidR="009D5246" w:rsidRPr="00964AC4">
              <w:rPr>
                <w:sz w:val="24"/>
                <w:szCs w:val="24"/>
              </w:rPr>
              <w:t>20,0</w:t>
            </w:r>
          </w:p>
        </w:tc>
      </w:tr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5E6A4D" w:rsidP="005E6A4D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Другие о</w:t>
            </w:r>
            <w:r w:rsidR="009D5246" w:rsidRPr="00964AC4">
              <w:rPr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330</w:t>
            </w:r>
            <w:r w:rsidR="009D5246" w:rsidRPr="00964AC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330</w:t>
            </w:r>
            <w:r w:rsidR="009D5246" w:rsidRPr="00964AC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330</w:t>
            </w:r>
            <w:r w:rsidR="009D5246" w:rsidRPr="00964AC4">
              <w:rPr>
                <w:sz w:val="24"/>
                <w:szCs w:val="24"/>
              </w:rPr>
              <w:t>,0</w:t>
            </w:r>
          </w:p>
        </w:tc>
      </w:tr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5E6A4D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4436</w:t>
            </w:r>
            <w:r w:rsidR="009D5246" w:rsidRPr="00964AC4">
              <w:rPr>
                <w:sz w:val="24"/>
                <w:szCs w:val="24"/>
              </w:rPr>
              <w:t>,</w:t>
            </w:r>
            <w:r w:rsidRPr="00964AC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4436,4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5E6A4D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4436,4</w:t>
            </w:r>
          </w:p>
        </w:tc>
      </w:tr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4387,4</w:t>
            </w:r>
          </w:p>
        </w:tc>
      </w:tr>
      <w:tr w:rsidR="009D5246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Pr="00964AC4" w:rsidRDefault="009D5246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800</w:t>
            </w:r>
            <w:r w:rsidR="009D5246" w:rsidRPr="00964AC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800</w:t>
            </w:r>
            <w:r w:rsidR="009D5246" w:rsidRPr="00964AC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800</w:t>
            </w:r>
            <w:r w:rsidR="009D5246" w:rsidRPr="00964AC4">
              <w:rPr>
                <w:sz w:val="24"/>
                <w:szCs w:val="24"/>
              </w:rPr>
              <w:t>,0</w:t>
            </w:r>
          </w:p>
        </w:tc>
      </w:tr>
      <w:tr w:rsidR="003054C5" w:rsidRPr="00964AC4" w:rsidTr="005E6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C5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C5" w:rsidRPr="00964AC4" w:rsidRDefault="003054C5" w:rsidP="007F2714">
            <w:pPr>
              <w:pStyle w:val="a0"/>
              <w:jc w:val="both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5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5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5" w:rsidRPr="00964AC4" w:rsidRDefault="003054C5" w:rsidP="007F2714">
            <w:pPr>
              <w:pStyle w:val="a0"/>
              <w:jc w:val="right"/>
              <w:rPr>
                <w:sz w:val="24"/>
                <w:szCs w:val="24"/>
              </w:rPr>
            </w:pPr>
            <w:r w:rsidRPr="00964AC4">
              <w:rPr>
                <w:sz w:val="24"/>
                <w:szCs w:val="24"/>
              </w:rPr>
              <w:t>1870,6</w:t>
            </w:r>
          </w:p>
        </w:tc>
      </w:tr>
    </w:tbl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ab/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Бюджет муниципального округа Коньково на </w:t>
      </w:r>
      <w:r w:rsidR="005378B0" w:rsidRPr="00964AC4">
        <w:rPr>
          <w:sz w:val="24"/>
          <w:szCs w:val="24"/>
        </w:rPr>
        <w:t xml:space="preserve">2020 год и плановый период 2021 и 2022 </w:t>
      </w:r>
      <w:r w:rsidRPr="00964AC4">
        <w:rPr>
          <w:sz w:val="24"/>
          <w:szCs w:val="24"/>
        </w:rPr>
        <w:t>годов планируется сбалансированным.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Дефицита и профицита на </w:t>
      </w:r>
      <w:r w:rsidR="005378B0" w:rsidRPr="00964AC4">
        <w:rPr>
          <w:sz w:val="24"/>
          <w:szCs w:val="24"/>
        </w:rPr>
        <w:t xml:space="preserve">2020 год и плановый период 2021 и 2022 </w:t>
      </w:r>
      <w:r w:rsidRPr="00964AC4">
        <w:rPr>
          <w:sz w:val="24"/>
          <w:szCs w:val="24"/>
        </w:rPr>
        <w:t xml:space="preserve">годов в бюджете муниципального округа Коньково не планируется. 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Источником финансирования дефицита бюджета муниципального округа Коньково на </w:t>
      </w:r>
      <w:r w:rsidR="005378B0" w:rsidRPr="00964AC4">
        <w:rPr>
          <w:sz w:val="24"/>
          <w:szCs w:val="24"/>
        </w:rPr>
        <w:t xml:space="preserve">2020 год и плановый период 2021 и 2022 </w:t>
      </w:r>
      <w:r w:rsidRPr="00964AC4">
        <w:rPr>
          <w:sz w:val="24"/>
          <w:szCs w:val="24"/>
        </w:rPr>
        <w:t>годов является остаток средств на счете бюджета муниципального округа Коньково.</w:t>
      </w:r>
    </w:p>
    <w:p w:rsidR="009D5246" w:rsidRPr="00964AC4" w:rsidRDefault="009D5246" w:rsidP="009D5246">
      <w:pPr>
        <w:pStyle w:val="a0"/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Объем государственного долга муниципального округа Коньково на 01 января </w:t>
      </w:r>
      <w:r w:rsidR="00095EA5" w:rsidRPr="00964AC4">
        <w:rPr>
          <w:sz w:val="24"/>
          <w:szCs w:val="24"/>
        </w:rPr>
        <w:t>2020</w:t>
      </w:r>
      <w:r w:rsidRPr="00964AC4">
        <w:rPr>
          <w:sz w:val="24"/>
          <w:szCs w:val="24"/>
        </w:rPr>
        <w:t>, 20</w:t>
      </w:r>
      <w:r w:rsidR="00095EA5" w:rsidRPr="00964AC4">
        <w:rPr>
          <w:sz w:val="24"/>
          <w:szCs w:val="24"/>
        </w:rPr>
        <w:t>21</w:t>
      </w:r>
      <w:r w:rsidRPr="00964AC4">
        <w:rPr>
          <w:sz w:val="24"/>
          <w:szCs w:val="24"/>
        </w:rPr>
        <w:t xml:space="preserve"> и 202</w:t>
      </w:r>
      <w:r w:rsidR="00095EA5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годов планируется в размере 0,00 тыс. руб.</w:t>
      </w:r>
    </w:p>
    <w:p w:rsidR="009D5246" w:rsidRPr="00964AC4" w:rsidRDefault="009D5246" w:rsidP="009D5246">
      <w:pPr>
        <w:pStyle w:val="a0"/>
        <w:ind w:firstLine="709"/>
        <w:jc w:val="both"/>
        <w:rPr>
          <w:b/>
          <w:sz w:val="24"/>
          <w:szCs w:val="24"/>
          <w:u w:val="single"/>
        </w:rPr>
      </w:pPr>
      <w:r w:rsidRPr="00964AC4">
        <w:rPr>
          <w:sz w:val="24"/>
          <w:szCs w:val="24"/>
        </w:rPr>
        <w:t xml:space="preserve">Предоставление муниципальных гарантий в валюте Российской Федерации на </w:t>
      </w:r>
      <w:r w:rsidR="00095EA5" w:rsidRPr="00964AC4">
        <w:rPr>
          <w:sz w:val="24"/>
          <w:szCs w:val="24"/>
        </w:rPr>
        <w:t>2020</w:t>
      </w:r>
      <w:r w:rsidRPr="00964AC4">
        <w:rPr>
          <w:sz w:val="24"/>
          <w:szCs w:val="24"/>
        </w:rPr>
        <w:t xml:space="preserve"> год и плановый период 202</w:t>
      </w:r>
      <w:r w:rsidR="00095EA5" w:rsidRPr="00964AC4">
        <w:rPr>
          <w:sz w:val="24"/>
          <w:szCs w:val="24"/>
        </w:rPr>
        <w:t>1</w:t>
      </w:r>
      <w:r w:rsidRPr="00964AC4">
        <w:rPr>
          <w:sz w:val="24"/>
          <w:szCs w:val="24"/>
        </w:rPr>
        <w:t xml:space="preserve"> и 202</w:t>
      </w:r>
      <w:r w:rsidR="00095EA5" w:rsidRPr="00964AC4">
        <w:rPr>
          <w:sz w:val="24"/>
          <w:szCs w:val="24"/>
        </w:rPr>
        <w:t>2</w:t>
      </w:r>
      <w:r w:rsidRPr="00964AC4">
        <w:rPr>
          <w:sz w:val="24"/>
          <w:szCs w:val="24"/>
        </w:rPr>
        <w:t xml:space="preserve"> годов в бюджете муниципального округа Коньково не предусмотрено. </w:t>
      </w: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Pr="00964AC4" w:rsidRDefault="009D5246" w:rsidP="009D5246">
      <w:pPr>
        <w:pStyle w:val="a0"/>
        <w:jc w:val="both"/>
        <w:rPr>
          <w:sz w:val="24"/>
          <w:szCs w:val="24"/>
        </w:rPr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64AC4" w:rsidRDefault="00964AC4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095EA5" w:rsidRPr="009A3AE0" w:rsidRDefault="00095EA5" w:rsidP="00095EA5">
      <w:pPr>
        <w:pStyle w:val="aff2"/>
        <w:jc w:val="center"/>
        <w:rPr>
          <w:rFonts w:ascii="Times New Roman" w:hAnsi="Times New Roman" w:cs="Times New Roman"/>
        </w:rPr>
      </w:pPr>
      <w:r w:rsidRPr="009A3AE0">
        <w:rPr>
          <w:rStyle w:val="aff1"/>
          <w:rFonts w:ascii="Times New Roman" w:hAnsi="Times New Roman" w:cs="Times New Roman"/>
          <w:bCs/>
        </w:rPr>
        <w:lastRenderedPageBreak/>
        <w:t>Реестр</w:t>
      </w:r>
    </w:p>
    <w:p w:rsidR="00095EA5" w:rsidRPr="009A3AE0" w:rsidRDefault="00095EA5" w:rsidP="00095EA5">
      <w:pPr>
        <w:pStyle w:val="aff2"/>
        <w:jc w:val="center"/>
        <w:rPr>
          <w:rStyle w:val="aff1"/>
          <w:rFonts w:ascii="Times New Roman" w:hAnsi="Times New Roman" w:cs="Times New Roman"/>
          <w:bCs/>
        </w:rPr>
      </w:pPr>
      <w:r w:rsidRPr="009A3AE0">
        <w:rPr>
          <w:rStyle w:val="aff1"/>
          <w:rFonts w:ascii="Times New Roman" w:hAnsi="Times New Roman" w:cs="Times New Roman"/>
          <w:bCs/>
        </w:rPr>
        <w:t>источников доходов бюджета муниципального округа Коньково</w:t>
      </w:r>
    </w:p>
    <w:p w:rsidR="00095EA5" w:rsidRPr="009A3AE0" w:rsidRDefault="00095EA5" w:rsidP="00095EA5">
      <w:pPr>
        <w:pStyle w:val="aff2"/>
        <w:jc w:val="center"/>
        <w:rPr>
          <w:rStyle w:val="aff1"/>
          <w:rFonts w:ascii="Times New Roman" w:hAnsi="Times New Roman" w:cs="Times New Roman"/>
          <w:bCs/>
        </w:rPr>
      </w:pPr>
      <w:r w:rsidRPr="009A3AE0">
        <w:rPr>
          <w:rStyle w:val="aff1"/>
          <w:rFonts w:ascii="Times New Roman" w:hAnsi="Times New Roman" w:cs="Times New Roman"/>
          <w:bCs/>
        </w:rPr>
        <w:t xml:space="preserve"> на </w:t>
      </w:r>
      <w:r w:rsidR="009A3AE0" w:rsidRPr="009A3AE0">
        <w:rPr>
          <w:rStyle w:val="aff1"/>
          <w:rFonts w:ascii="Times New Roman" w:hAnsi="Times New Roman" w:cs="Times New Roman"/>
          <w:bCs/>
        </w:rPr>
        <w:t>2020</w:t>
      </w:r>
      <w:r w:rsidRPr="009A3AE0">
        <w:rPr>
          <w:rStyle w:val="aff1"/>
          <w:rFonts w:ascii="Times New Roman" w:hAnsi="Times New Roman" w:cs="Times New Roman"/>
          <w:bCs/>
        </w:rPr>
        <w:t> год и плановый период 202</w:t>
      </w:r>
      <w:r w:rsidR="009A3AE0" w:rsidRPr="009A3AE0">
        <w:rPr>
          <w:rStyle w:val="aff1"/>
          <w:rFonts w:ascii="Times New Roman" w:hAnsi="Times New Roman" w:cs="Times New Roman"/>
          <w:bCs/>
        </w:rPr>
        <w:t>1</w:t>
      </w:r>
      <w:r w:rsidRPr="009A3AE0">
        <w:rPr>
          <w:rStyle w:val="aff1"/>
          <w:rFonts w:ascii="Times New Roman" w:hAnsi="Times New Roman" w:cs="Times New Roman"/>
          <w:bCs/>
        </w:rPr>
        <w:t xml:space="preserve"> и 202</w:t>
      </w:r>
      <w:r w:rsidR="009A3AE0" w:rsidRPr="009A3AE0">
        <w:rPr>
          <w:rStyle w:val="aff1"/>
          <w:rFonts w:ascii="Times New Roman" w:hAnsi="Times New Roman" w:cs="Times New Roman"/>
          <w:bCs/>
        </w:rPr>
        <w:t>2</w:t>
      </w:r>
      <w:r w:rsidRPr="009A3AE0">
        <w:rPr>
          <w:rStyle w:val="aff1"/>
          <w:rFonts w:ascii="Times New Roman" w:hAnsi="Times New Roman" w:cs="Times New Roman"/>
          <w:bCs/>
        </w:rPr>
        <w:t xml:space="preserve"> годов </w:t>
      </w:r>
    </w:p>
    <w:p w:rsidR="00095EA5" w:rsidRPr="00C4053A" w:rsidRDefault="00095EA5" w:rsidP="00095EA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4053A">
        <w:rPr>
          <w:sz w:val="24"/>
          <w:szCs w:val="24"/>
          <w:lang w:eastAsia="ru-RU"/>
        </w:rPr>
        <w:t>тыс. рублей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11"/>
        <w:gridCol w:w="1806"/>
        <w:gridCol w:w="2384"/>
        <w:gridCol w:w="1071"/>
        <w:gridCol w:w="970"/>
        <w:gridCol w:w="1076"/>
        <w:gridCol w:w="923"/>
        <w:gridCol w:w="921"/>
      </w:tblGrid>
      <w:tr w:rsidR="00095EA5" w:rsidRPr="00095EA5" w:rsidTr="00095EA5">
        <w:trPr>
          <w:trHeight w:val="283"/>
          <w:tblHeader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Номер реестровой записи*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Код классификации доходов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A329D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Оценка исполнения 201</w:t>
            </w:r>
            <w:r w:rsidR="00A329D0">
              <w:rPr>
                <w:rFonts w:eastAsia="MS Mincho"/>
                <w:b/>
                <w:sz w:val="20"/>
                <w:lang w:eastAsia="ru-RU"/>
              </w:rPr>
              <w:t>9</w:t>
            </w:r>
            <w:r w:rsidRPr="00095EA5">
              <w:rPr>
                <w:rFonts w:eastAsia="MS Mincho"/>
                <w:b/>
                <w:sz w:val="20"/>
                <w:lang w:eastAsia="ru-RU"/>
              </w:rPr>
              <w:t xml:space="preserve"> г. (текущий финансовый год)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Прогноз доходов</w:t>
            </w:r>
          </w:p>
        </w:tc>
      </w:tr>
      <w:tr w:rsidR="00095EA5" w:rsidRPr="00095EA5" w:rsidTr="00095EA5">
        <w:trPr>
          <w:cantSplit/>
          <w:trHeight w:val="1917"/>
          <w:tblHeader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Код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9A3AE0" w:rsidP="009A3AE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>
              <w:rPr>
                <w:rFonts w:eastAsia="MS Mincho"/>
                <w:b/>
                <w:sz w:val="20"/>
                <w:lang w:eastAsia="ru-RU"/>
              </w:rPr>
              <w:t>на 2020</w:t>
            </w:r>
            <w:r w:rsidR="00095EA5" w:rsidRPr="00095EA5">
              <w:rPr>
                <w:rFonts w:eastAsia="MS Mincho"/>
                <w:b/>
                <w:sz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9A3AE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 202</w:t>
            </w:r>
            <w:r w:rsidR="009A3AE0">
              <w:rPr>
                <w:rFonts w:eastAsia="MS Mincho"/>
                <w:b/>
                <w:sz w:val="20"/>
                <w:lang w:eastAsia="ru-RU"/>
              </w:rPr>
              <w:t>1</w:t>
            </w:r>
            <w:r w:rsidRPr="00095EA5">
              <w:rPr>
                <w:rFonts w:eastAsia="MS Mincho"/>
                <w:b/>
                <w:sz w:val="20"/>
                <w:lang w:eastAsia="ru-RU"/>
              </w:rPr>
              <w:t xml:space="preserve"> год (первый год планового периода)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9A3AE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 202</w:t>
            </w:r>
            <w:r w:rsidR="009A3AE0">
              <w:rPr>
                <w:rFonts w:eastAsia="MS Mincho"/>
                <w:b/>
                <w:sz w:val="20"/>
                <w:lang w:eastAsia="ru-RU"/>
              </w:rPr>
              <w:t>2</w:t>
            </w:r>
            <w:r w:rsidRPr="00095EA5">
              <w:rPr>
                <w:rFonts w:eastAsia="MS Mincho"/>
                <w:b/>
                <w:sz w:val="20"/>
                <w:lang w:eastAsia="ru-RU"/>
              </w:rPr>
              <w:t xml:space="preserve"> год (второй год планового периода)</w:t>
            </w:r>
          </w:p>
        </w:tc>
      </w:tr>
      <w:tr w:rsidR="00095EA5" w:rsidRPr="00095EA5" w:rsidTr="00095EA5">
        <w:trPr>
          <w:cantSplit/>
          <w:trHeight w:val="1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10102010010000 110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pStyle w:val="a0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Федеральная                          налоговая служба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19611,0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9A3AE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26445,2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9A3AE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27049,4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9A3AE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35461,5</w:t>
            </w:r>
          </w:p>
        </w:tc>
      </w:tr>
      <w:tr w:rsidR="00095EA5" w:rsidRPr="00095EA5" w:rsidTr="00095EA5">
        <w:trPr>
          <w:cantSplit/>
          <w:trHeight w:val="1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10102020010000 110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pStyle w:val="a0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</w:p>
          <w:p w:rsidR="00095EA5" w:rsidRPr="00095EA5" w:rsidRDefault="00095EA5" w:rsidP="007F2714">
            <w:pPr>
              <w:pStyle w:val="a0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Федеральная  налоговая служба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</w:t>
            </w:r>
            <w:r w:rsidR="00095EA5" w:rsidRPr="00095EA5">
              <w:rPr>
                <w:rFonts w:eastAsia="MS Mincho"/>
                <w:sz w:val="20"/>
                <w:lang w:eastAsia="ru-RU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180,0</w:t>
            </w:r>
          </w:p>
        </w:tc>
      </w:tr>
      <w:tr w:rsidR="00095EA5" w:rsidRPr="00095EA5" w:rsidTr="00095EA5">
        <w:trPr>
          <w:cantSplit/>
          <w:trHeight w:val="17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10102030010000 110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Федеральная  налоговая  служба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381A96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1770</w:t>
            </w:r>
            <w:r w:rsidR="00A329D0">
              <w:rPr>
                <w:rFonts w:eastAsia="MS Mincho"/>
                <w:sz w:val="20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1770,0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center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1770,0</w:t>
            </w:r>
          </w:p>
        </w:tc>
      </w:tr>
      <w:tr w:rsidR="00095EA5" w:rsidRPr="00095EA5" w:rsidTr="00095EA5">
        <w:trPr>
          <w:cantSplit/>
          <w:trHeight w:val="1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132F1D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21591,0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28395,2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28999,4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37411,5</w:t>
            </w:r>
          </w:p>
        </w:tc>
      </w:tr>
    </w:tbl>
    <w:p w:rsidR="00B17A4E" w:rsidRDefault="00B17A4E" w:rsidP="009A3AE0">
      <w:pPr>
        <w:tabs>
          <w:tab w:val="left" w:pos="4320"/>
        </w:tabs>
        <w:ind w:left="11340"/>
      </w:pPr>
    </w:p>
    <w:p w:rsidR="004C0750" w:rsidRDefault="004C0750" w:rsidP="004C0750">
      <w:pPr>
        <w:pStyle w:val="a0"/>
      </w:pPr>
    </w:p>
    <w:p w:rsidR="004C0750" w:rsidRPr="00ED48F7" w:rsidRDefault="004C0750" w:rsidP="004C0750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4C0750" w:rsidRPr="00ED48F7" w:rsidRDefault="004C0750" w:rsidP="004C0750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:rsidR="004C0750" w:rsidRPr="00ED48F7" w:rsidRDefault="004C0750" w:rsidP="004C0750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ED48F7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:rsidR="004C0750" w:rsidRPr="00ED48F7" w:rsidRDefault="004C0750" w:rsidP="004C0750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«24</w:t>
      </w:r>
      <w:r w:rsidRPr="00ED48F7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декабря 2019г. №16/1</w:t>
      </w:r>
    </w:p>
    <w:p w:rsidR="004C0750" w:rsidRPr="00ED48F7" w:rsidRDefault="004C0750" w:rsidP="004C0750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4C0750" w:rsidRPr="00ED48F7" w:rsidRDefault="004C0750" w:rsidP="004C0750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4C0750" w:rsidRPr="00ED48F7" w:rsidRDefault="004C0750" w:rsidP="004C0750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4C0750" w:rsidRPr="00ED48F7" w:rsidRDefault="004C0750" w:rsidP="004C0750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  <w:r w:rsidRPr="00ED48F7">
        <w:rPr>
          <w:rFonts w:eastAsia="Times New Roman"/>
          <w:b/>
          <w:sz w:val="24"/>
          <w:szCs w:val="24"/>
          <w:lang w:eastAsia="ru-RU"/>
        </w:rPr>
        <w:t xml:space="preserve">Состав рабочей группы </w:t>
      </w:r>
    </w:p>
    <w:p w:rsidR="004C0750" w:rsidRPr="00ED48F7" w:rsidRDefault="004C0750" w:rsidP="004C0750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  <w:r w:rsidRPr="00ED48F7">
        <w:rPr>
          <w:rFonts w:eastAsia="Times New Roman"/>
          <w:b/>
          <w:sz w:val="24"/>
          <w:szCs w:val="24"/>
          <w:lang w:eastAsia="ru-RU"/>
        </w:rPr>
        <w:t xml:space="preserve">для организации и проведения публичных слушаний по проекту решения Совета депутатов муниципального округа Коньково </w:t>
      </w:r>
      <w:r w:rsidRPr="00ED48F7">
        <w:rPr>
          <w:rFonts w:eastAsia="Times New Roman"/>
          <w:b/>
          <w:bCs/>
          <w:sz w:val="24"/>
          <w:szCs w:val="24"/>
          <w:lang w:eastAsia="ru-RU"/>
        </w:rPr>
        <w:t>«О бюджете муниципального округа Коньково на 2020год и плановый период 2021-2022 годов</w:t>
      </w:r>
      <w:r w:rsidRPr="00ED48F7">
        <w:rPr>
          <w:rFonts w:eastAsia="Times New Roman"/>
          <w:b/>
          <w:sz w:val="24"/>
          <w:szCs w:val="24"/>
          <w:lang w:eastAsia="ru-RU"/>
        </w:rPr>
        <w:t>»</w:t>
      </w:r>
    </w:p>
    <w:p w:rsidR="004C0750" w:rsidRPr="00ED48F7" w:rsidRDefault="004C0750" w:rsidP="004C0750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5389"/>
      </w:tblGrid>
      <w:tr w:rsidR="004C0750" w:rsidRPr="00ED48F7" w:rsidTr="00BA3684">
        <w:tc>
          <w:tcPr>
            <w:tcW w:w="4784" w:type="dxa"/>
            <w:hideMark/>
          </w:tcPr>
          <w:p w:rsidR="004C0750" w:rsidRPr="00ED48F7" w:rsidRDefault="004C0750" w:rsidP="00BA368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b/>
                <w:sz w:val="24"/>
                <w:szCs w:val="24"/>
                <w:lang w:eastAsia="ru-RU"/>
              </w:rPr>
              <w:t>Руководитель рабочей группы</w:t>
            </w:r>
          </w:p>
        </w:tc>
        <w:tc>
          <w:tcPr>
            <w:tcW w:w="5389" w:type="dxa"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750" w:rsidRPr="00ED48F7" w:rsidTr="00BA3684">
        <w:tc>
          <w:tcPr>
            <w:tcW w:w="4784" w:type="dxa"/>
            <w:hideMark/>
          </w:tcPr>
          <w:p w:rsidR="004C0750" w:rsidRPr="00ED48F7" w:rsidRDefault="00D76658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Киселев Виктор Евгеньевич</w:t>
            </w:r>
          </w:p>
        </w:tc>
        <w:tc>
          <w:tcPr>
            <w:tcW w:w="5389" w:type="dxa"/>
            <w:hideMark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sz w:val="24"/>
                <w:szCs w:val="24"/>
                <w:lang w:eastAsia="ru-RU"/>
              </w:rPr>
              <w:t xml:space="preserve">- депутат Совета депутатов </w:t>
            </w:r>
          </w:p>
        </w:tc>
      </w:tr>
      <w:tr w:rsidR="004C0750" w:rsidRPr="00ED48F7" w:rsidTr="00BA3684">
        <w:tc>
          <w:tcPr>
            <w:tcW w:w="4784" w:type="dxa"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750" w:rsidRPr="00ED48F7" w:rsidTr="00BA3684">
        <w:tc>
          <w:tcPr>
            <w:tcW w:w="4784" w:type="dxa"/>
            <w:hideMark/>
          </w:tcPr>
          <w:p w:rsidR="004C0750" w:rsidRPr="00ED48F7" w:rsidRDefault="004C0750" w:rsidP="00BA368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b/>
                <w:sz w:val="24"/>
                <w:szCs w:val="24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89" w:type="dxa"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750" w:rsidRPr="00ED48F7" w:rsidTr="00BA3684">
        <w:tc>
          <w:tcPr>
            <w:tcW w:w="4784" w:type="dxa"/>
            <w:hideMark/>
          </w:tcPr>
          <w:p w:rsidR="004C0750" w:rsidRPr="00ED48F7" w:rsidRDefault="00D76658" w:rsidP="00D766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Биткова Светлана Николаевна</w:t>
            </w:r>
          </w:p>
        </w:tc>
        <w:tc>
          <w:tcPr>
            <w:tcW w:w="5389" w:type="dxa"/>
            <w:hideMark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sz w:val="24"/>
                <w:szCs w:val="24"/>
                <w:lang w:eastAsia="ru-RU"/>
              </w:rPr>
              <w:t xml:space="preserve">- депутат Совета депутатов  </w:t>
            </w:r>
          </w:p>
        </w:tc>
      </w:tr>
      <w:tr w:rsidR="004C0750" w:rsidRPr="00ED48F7" w:rsidTr="00BA3684">
        <w:tc>
          <w:tcPr>
            <w:tcW w:w="4784" w:type="dxa"/>
            <w:hideMark/>
          </w:tcPr>
          <w:p w:rsidR="004C0750" w:rsidRPr="00ED48F7" w:rsidRDefault="004C0750" w:rsidP="00BA368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C0750" w:rsidRPr="00ED48F7" w:rsidRDefault="004C0750" w:rsidP="00BA368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389" w:type="dxa"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750" w:rsidRPr="00ED48F7" w:rsidTr="00BA3684">
        <w:tc>
          <w:tcPr>
            <w:tcW w:w="4784" w:type="dxa"/>
            <w:hideMark/>
          </w:tcPr>
          <w:p w:rsidR="004C0750" w:rsidRPr="00ED48F7" w:rsidRDefault="00D76658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Кузнецова Юлия Викторовна</w:t>
            </w:r>
          </w:p>
        </w:tc>
        <w:tc>
          <w:tcPr>
            <w:tcW w:w="5389" w:type="dxa"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D76658">
              <w:rPr>
                <w:rFonts w:eastAsia="Times New Roman"/>
                <w:sz w:val="24"/>
                <w:szCs w:val="24"/>
                <w:lang w:eastAsia="ru-RU"/>
              </w:rPr>
              <w:t>начальник организационно-правового отдела</w:t>
            </w:r>
            <w:r w:rsidR="00D76658" w:rsidRPr="00ED48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76658" w:rsidRPr="00ED48F7">
              <w:rPr>
                <w:rFonts w:eastAsia="Times New Roman"/>
                <w:sz w:val="24"/>
                <w:szCs w:val="24"/>
                <w:lang w:eastAsia="ru-RU"/>
              </w:rPr>
              <w:t>аппарата Совета депутатов муниципального округа Коньково</w:t>
            </w:r>
          </w:p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750" w:rsidRPr="00ED48F7" w:rsidTr="00BA3684">
        <w:tc>
          <w:tcPr>
            <w:tcW w:w="4784" w:type="dxa"/>
            <w:hideMark/>
          </w:tcPr>
          <w:p w:rsidR="004C0750" w:rsidRPr="00ED48F7" w:rsidRDefault="004C0750" w:rsidP="00BA368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b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5389" w:type="dxa"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750" w:rsidRPr="00ED48F7" w:rsidTr="00BA3684">
        <w:tc>
          <w:tcPr>
            <w:tcW w:w="4784" w:type="dxa"/>
            <w:hideMark/>
          </w:tcPr>
          <w:p w:rsidR="004C0750" w:rsidRPr="00ED48F7" w:rsidRDefault="00D76658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Косовченко Юлия Александровна</w:t>
            </w:r>
          </w:p>
        </w:tc>
        <w:tc>
          <w:tcPr>
            <w:tcW w:w="5389" w:type="dxa"/>
            <w:hideMark/>
          </w:tcPr>
          <w:p w:rsidR="004C0750" w:rsidRPr="00ED48F7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sz w:val="24"/>
                <w:szCs w:val="24"/>
                <w:lang w:eastAsia="ru-RU"/>
              </w:rPr>
              <w:t>- главный бухгалтер – начальник отдела аппарата Совета депутатов муниципального округа Коньково</w:t>
            </w:r>
          </w:p>
        </w:tc>
      </w:tr>
      <w:tr w:rsidR="004C0750" w:rsidRPr="00ED48F7" w:rsidTr="00BA3684">
        <w:tc>
          <w:tcPr>
            <w:tcW w:w="4784" w:type="dxa"/>
          </w:tcPr>
          <w:p w:rsidR="004C0750" w:rsidRPr="00D76658" w:rsidRDefault="00D76658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_GoBack"/>
            <w:r w:rsidRPr="00D76658">
              <w:rPr>
                <w:rFonts w:eastAsia="Times New Roman"/>
                <w:sz w:val="24"/>
                <w:szCs w:val="24"/>
                <w:lang w:eastAsia="ru-RU"/>
              </w:rPr>
              <w:t>Понкратова Ксения Андреевна</w:t>
            </w:r>
          </w:p>
          <w:p w:rsidR="00D76658" w:rsidRPr="00D76658" w:rsidRDefault="00D76658" w:rsidP="00D76658">
            <w:pPr>
              <w:pStyle w:val="a0"/>
              <w:rPr>
                <w:lang w:eastAsia="ru-RU"/>
              </w:rPr>
            </w:pPr>
            <w:r w:rsidRPr="00D76658">
              <w:rPr>
                <w:sz w:val="24"/>
                <w:szCs w:val="24"/>
                <w:lang w:eastAsia="ru-RU"/>
              </w:rPr>
              <w:t>Прудлик Ольга Игоревна</w:t>
            </w:r>
            <w:bookmarkEnd w:id="6"/>
          </w:p>
        </w:tc>
        <w:tc>
          <w:tcPr>
            <w:tcW w:w="5389" w:type="dxa"/>
          </w:tcPr>
          <w:p w:rsidR="004C0750" w:rsidRDefault="004C0750" w:rsidP="00BA3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48F7">
              <w:rPr>
                <w:rFonts w:eastAsia="Times New Roman"/>
                <w:sz w:val="24"/>
                <w:szCs w:val="24"/>
                <w:lang w:eastAsia="ru-RU"/>
              </w:rPr>
              <w:t>- депутат Совета депутатов</w:t>
            </w:r>
          </w:p>
          <w:p w:rsidR="00D76658" w:rsidRPr="00D76658" w:rsidRDefault="00D76658" w:rsidP="00D76658">
            <w:pPr>
              <w:pStyle w:val="a0"/>
              <w:rPr>
                <w:lang w:eastAsia="ru-RU"/>
              </w:rPr>
            </w:pPr>
            <w:r w:rsidRPr="00ED48F7">
              <w:rPr>
                <w:rFonts w:eastAsia="Times New Roman"/>
                <w:sz w:val="24"/>
                <w:szCs w:val="24"/>
                <w:lang w:eastAsia="ru-RU"/>
              </w:rPr>
              <w:t>- депутат Совета депутатов</w:t>
            </w:r>
          </w:p>
        </w:tc>
      </w:tr>
    </w:tbl>
    <w:p w:rsidR="004C0750" w:rsidRPr="00ED48F7" w:rsidRDefault="004C0750" w:rsidP="004C0750">
      <w:pPr>
        <w:jc w:val="both"/>
        <w:rPr>
          <w:rFonts w:eastAsia="Times New Roman"/>
          <w:b/>
          <w:szCs w:val="28"/>
          <w:lang w:eastAsia="ru-RU"/>
        </w:rPr>
      </w:pPr>
    </w:p>
    <w:p w:rsidR="004C0750" w:rsidRPr="00ED48F7" w:rsidRDefault="004C0750" w:rsidP="004C0750">
      <w:pPr>
        <w:pStyle w:val="a0"/>
      </w:pPr>
    </w:p>
    <w:p w:rsidR="004C0750" w:rsidRPr="0091320E" w:rsidRDefault="004C0750" w:rsidP="004C0750">
      <w:pPr>
        <w:pStyle w:val="a0"/>
      </w:pPr>
    </w:p>
    <w:p w:rsidR="004C0750" w:rsidRPr="004C0750" w:rsidRDefault="004C0750" w:rsidP="004C0750">
      <w:pPr>
        <w:pStyle w:val="a0"/>
      </w:pPr>
    </w:p>
    <w:sectPr w:rsidR="004C0750" w:rsidRPr="004C0750" w:rsidSect="00C56378">
      <w:pgSz w:w="11906" w:h="16838"/>
      <w:pgMar w:top="425" w:right="426" w:bottom="737" w:left="56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83" w:rsidRDefault="00A31183" w:rsidP="00E274CF">
      <w:r>
        <w:separator/>
      </w:r>
    </w:p>
  </w:endnote>
  <w:endnote w:type="continuationSeparator" w:id="0">
    <w:p w:rsidR="00A31183" w:rsidRDefault="00A31183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83" w:rsidRDefault="00A31183" w:rsidP="00E274CF">
      <w:r>
        <w:separator/>
      </w:r>
    </w:p>
  </w:footnote>
  <w:footnote w:type="continuationSeparator" w:id="0">
    <w:p w:rsidR="00A31183" w:rsidRDefault="00A31183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B"/>
    <w:rsid w:val="00001F33"/>
    <w:rsid w:val="000078E7"/>
    <w:rsid w:val="00011E6F"/>
    <w:rsid w:val="00013842"/>
    <w:rsid w:val="0002185E"/>
    <w:rsid w:val="00033C53"/>
    <w:rsid w:val="000347B8"/>
    <w:rsid w:val="000405E3"/>
    <w:rsid w:val="00041F40"/>
    <w:rsid w:val="00045070"/>
    <w:rsid w:val="000461EF"/>
    <w:rsid w:val="00046B80"/>
    <w:rsid w:val="0005399A"/>
    <w:rsid w:val="00055834"/>
    <w:rsid w:val="000577BA"/>
    <w:rsid w:val="00061219"/>
    <w:rsid w:val="00064AB0"/>
    <w:rsid w:val="000678C3"/>
    <w:rsid w:val="00074857"/>
    <w:rsid w:val="00082AD0"/>
    <w:rsid w:val="00083B22"/>
    <w:rsid w:val="0008497B"/>
    <w:rsid w:val="00086B68"/>
    <w:rsid w:val="000902B6"/>
    <w:rsid w:val="00090B87"/>
    <w:rsid w:val="0009328F"/>
    <w:rsid w:val="00095631"/>
    <w:rsid w:val="00095B17"/>
    <w:rsid w:val="00095B85"/>
    <w:rsid w:val="00095EA5"/>
    <w:rsid w:val="00097F6B"/>
    <w:rsid w:val="000B114B"/>
    <w:rsid w:val="000C3159"/>
    <w:rsid w:val="000C4B34"/>
    <w:rsid w:val="000C506C"/>
    <w:rsid w:val="000C6989"/>
    <w:rsid w:val="000D081F"/>
    <w:rsid w:val="000E112B"/>
    <w:rsid w:val="000E1B78"/>
    <w:rsid w:val="000F3067"/>
    <w:rsid w:val="000F7B58"/>
    <w:rsid w:val="001102E9"/>
    <w:rsid w:val="00115FA0"/>
    <w:rsid w:val="00123E56"/>
    <w:rsid w:val="0013097E"/>
    <w:rsid w:val="00132F1D"/>
    <w:rsid w:val="00137AB0"/>
    <w:rsid w:val="0014699D"/>
    <w:rsid w:val="00150578"/>
    <w:rsid w:val="0016052A"/>
    <w:rsid w:val="00165DFA"/>
    <w:rsid w:val="001725C3"/>
    <w:rsid w:val="001745D1"/>
    <w:rsid w:val="0017581F"/>
    <w:rsid w:val="001779D6"/>
    <w:rsid w:val="00184F76"/>
    <w:rsid w:val="001A47E0"/>
    <w:rsid w:val="001A7577"/>
    <w:rsid w:val="001B3710"/>
    <w:rsid w:val="001B46DF"/>
    <w:rsid w:val="001D5077"/>
    <w:rsid w:val="001D50EF"/>
    <w:rsid w:val="001D5A61"/>
    <w:rsid w:val="001E56B2"/>
    <w:rsid w:val="001E5995"/>
    <w:rsid w:val="001E59B5"/>
    <w:rsid w:val="001E6762"/>
    <w:rsid w:val="001F25DA"/>
    <w:rsid w:val="001F36A6"/>
    <w:rsid w:val="001F5304"/>
    <w:rsid w:val="00211405"/>
    <w:rsid w:val="002222A8"/>
    <w:rsid w:val="002308AA"/>
    <w:rsid w:val="00231420"/>
    <w:rsid w:val="00235264"/>
    <w:rsid w:val="00237362"/>
    <w:rsid w:val="0024017B"/>
    <w:rsid w:val="0024456E"/>
    <w:rsid w:val="002512F3"/>
    <w:rsid w:val="00253B38"/>
    <w:rsid w:val="00262012"/>
    <w:rsid w:val="002650AF"/>
    <w:rsid w:val="00265ADA"/>
    <w:rsid w:val="00266CE1"/>
    <w:rsid w:val="002725E2"/>
    <w:rsid w:val="0027554D"/>
    <w:rsid w:val="00281739"/>
    <w:rsid w:val="00283B69"/>
    <w:rsid w:val="002856D7"/>
    <w:rsid w:val="00292CEA"/>
    <w:rsid w:val="002A263F"/>
    <w:rsid w:val="002B16EF"/>
    <w:rsid w:val="002B5A23"/>
    <w:rsid w:val="002C4C31"/>
    <w:rsid w:val="002C5430"/>
    <w:rsid w:val="002D4B2C"/>
    <w:rsid w:val="002E5B1D"/>
    <w:rsid w:val="002F0FF0"/>
    <w:rsid w:val="003054C5"/>
    <w:rsid w:val="003058A5"/>
    <w:rsid w:val="003062D7"/>
    <w:rsid w:val="003167AB"/>
    <w:rsid w:val="00317600"/>
    <w:rsid w:val="00320F13"/>
    <w:rsid w:val="00327EB4"/>
    <w:rsid w:val="00330349"/>
    <w:rsid w:val="0033176F"/>
    <w:rsid w:val="0033477C"/>
    <w:rsid w:val="00340E75"/>
    <w:rsid w:val="00374146"/>
    <w:rsid w:val="00376EF5"/>
    <w:rsid w:val="00380B50"/>
    <w:rsid w:val="00381A96"/>
    <w:rsid w:val="00385132"/>
    <w:rsid w:val="00391C53"/>
    <w:rsid w:val="003A29FB"/>
    <w:rsid w:val="003A2B1B"/>
    <w:rsid w:val="003A3D64"/>
    <w:rsid w:val="003A57DF"/>
    <w:rsid w:val="003C01DA"/>
    <w:rsid w:val="003C2CB9"/>
    <w:rsid w:val="003E3F78"/>
    <w:rsid w:val="003E65DD"/>
    <w:rsid w:val="003E7F59"/>
    <w:rsid w:val="0040157B"/>
    <w:rsid w:val="00401721"/>
    <w:rsid w:val="00402B53"/>
    <w:rsid w:val="00404D04"/>
    <w:rsid w:val="00405511"/>
    <w:rsid w:val="00413740"/>
    <w:rsid w:val="00417B03"/>
    <w:rsid w:val="00422C0F"/>
    <w:rsid w:val="004260D2"/>
    <w:rsid w:val="00426A30"/>
    <w:rsid w:val="00426FBD"/>
    <w:rsid w:val="00427055"/>
    <w:rsid w:val="0044406E"/>
    <w:rsid w:val="004462A1"/>
    <w:rsid w:val="00460723"/>
    <w:rsid w:val="004611B5"/>
    <w:rsid w:val="0047002F"/>
    <w:rsid w:val="00482DEE"/>
    <w:rsid w:val="004865A6"/>
    <w:rsid w:val="0048662D"/>
    <w:rsid w:val="00492FD2"/>
    <w:rsid w:val="004974D3"/>
    <w:rsid w:val="004A3675"/>
    <w:rsid w:val="004A3835"/>
    <w:rsid w:val="004C0750"/>
    <w:rsid w:val="004C264B"/>
    <w:rsid w:val="004C413B"/>
    <w:rsid w:val="004D18BC"/>
    <w:rsid w:val="004D6DB1"/>
    <w:rsid w:val="004E2D1D"/>
    <w:rsid w:val="004E3EAD"/>
    <w:rsid w:val="004E46CF"/>
    <w:rsid w:val="004F3D3F"/>
    <w:rsid w:val="004F5E86"/>
    <w:rsid w:val="004F5F5E"/>
    <w:rsid w:val="004F6DA9"/>
    <w:rsid w:val="00507B19"/>
    <w:rsid w:val="00512379"/>
    <w:rsid w:val="005215FB"/>
    <w:rsid w:val="00536E27"/>
    <w:rsid w:val="005378B0"/>
    <w:rsid w:val="005404B3"/>
    <w:rsid w:val="005526C5"/>
    <w:rsid w:val="00554F3D"/>
    <w:rsid w:val="0055718E"/>
    <w:rsid w:val="00557678"/>
    <w:rsid w:val="005617FA"/>
    <w:rsid w:val="0056206F"/>
    <w:rsid w:val="00565F0A"/>
    <w:rsid w:val="00571004"/>
    <w:rsid w:val="00580121"/>
    <w:rsid w:val="0058476A"/>
    <w:rsid w:val="00586D3E"/>
    <w:rsid w:val="00590298"/>
    <w:rsid w:val="00590405"/>
    <w:rsid w:val="00590901"/>
    <w:rsid w:val="00590D5B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600774"/>
    <w:rsid w:val="0060480F"/>
    <w:rsid w:val="00607722"/>
    <w:rsid w:val="00610D1C"/>
    <w:rsid w:val="00611037"/>
    <w:rsid w:val="0061580F"/>
    <w:rsid w:val="006172E2"/>
    <w:rsid w:val="00621A20"/>
    <w:rsid w:val="006243D4"/>
    <w:rsid w:val="0063099E"/>
    <w:rsid w:val="006313D6"/>
    <w:rsid w:val="006334F8"/>
    <w:rsid w:val="00633A95"/>
    <w:rsid w:val="00635A43"/>
    <w:rsid w:val="006366CC"/>
    <w:rsid w:val="00654319"/>
    <w:rsid w:val="006644C5"/>
    <w:rsid w:val="00664EE7"/>
    <w:rsid w:val="0067398F"/>
    <w:rsid w:val="00675DAC"/>
    <w:rsid w:val="0068249F"/>
    <w:rsid w:val="006828ED"/>
    <w:rsid w:val="0068547C"/>
    <w:rsid w:val="006919EF"/>
    <w:rsid w:val="00692F92"/>
    <w:rsid w:val="00694254"/>
    <w:rsid w:val="00696477"/>
    <w:rsid w:val="006A131B"/>
    <w:rsid w:val="006A57F6"/>
    <w:rsid w:val="006A7A6B"/>
    <w:rsid w:val="006B02D9"/>
    <w:rsid w:val="006B60B9"/>
    <w:rsid w:val="006B77B8"/>
    <w:rsid w:val="006D2439"/>
    <w:rsid w:val="006E1D5E"/>
    <w:rsid w:val="006E755D"/>
    <w:rsid w:val="006F0F79"/>
    <w:rsid w:val="006F40F0"/>
    <w:rsid w:val="006F5E48"/>
    <w:rsid w:val="00701527"/>
    <w:rsid w:val="00701B09"/>
    <w:rsid w:val="007025D8"/>
    <w:rsid w:val="007114CE"/>
    <w:rsid w:val="00712368"/>
    <w:rsid w:val="00713B02"/>
    <w:rsid w:val="0071768E"/>
    <w:rsid w:val="00720A60"/>
    <w:rsid w:val="00721B0B"/>
    <w:rsid w:val="00724745"/>
    <w:rsid w:val="007258B5"/>
    <w:rsid w:val="00735E8A"/>
    <w:rsid w:val="00753FB8"/>
    <w:rsid w:val="00755680"/>
    <w:rsid w:val="00762D8F"/>
    <w:rsid w:val="0077084E"/>
    <w:rsid w:val="00773BBB"/>
    <w:rsid w:val="00773E17"/>
    <w:rsid w:val="00776A78"/>
    <w:rsid w:val="00783C34"/>
    <w:rsid w:val="00786307"/>
    <w:rsid w:val="007877E5"/>
    <w:rsid w:val="007A03A4"/>
    <w:rsid w:val="007A2668"/>
    <w:rsid w:val="007A2D33"/>
    <w:rsid w:val="007A5D76"/>
    <w:rsid w:val="007A7239"/>
    <w:rsid w:val="007B0B8F"/>
    <w:rsid w:val="007B0C94"/>
    <w:rsid w:val="007B3C80"/>
    <w:rsid w:val="007B3D55"/>
    <w:rsid w:val="007C1FE9"/>
    <w:rsid w:val="007C2374"/>
    <w:rsid w:val="007E223A"/>
    <w:rsid w:val="007E6932"/>
    <w:rsid w:val="007F062C"/>
    <w:rsid w:val="007F1C60"/>
    <w:rsid w:val="007F1ED6"/>
    <w:rsid w:val="007F2714"/>
    <w:rsid w:val="0080140A"/>
    <w:rsid w:val="00802730"/>
    <w:rsid w:val="008030CA"/>
    <w:rsid w:val="00806B76"/>
    <w:rsid w:val="00806DA2"/>
    <w:rsid w:val="0082423F"/>
    <w:rsid w:val="00824AB1"/>
    <w:rsid w:val="008319D2"/>
    <w:rsid w:val="0084179E"/>
    <w:rsid w:val="0085035F"/>
    <w:rsid w:val="00857C29"/>
    <w:rsid w:val="00866E5A"/>
    <w:rsid w:val="00872E6E"/>
    <w:rsid w:val="008747AA"/>
    <w:rsid w:val="00883243"/>
    <w:rsid w:val="008866A5"/>
    <w:rsid w:val="00897C61"/>
    <w:rsid w:val="008B1775"/>
    <w:rsid w:val="008B2C84"/>
    <w:rsid w:val="008B3103"/>
    <w:rsid w:val="008B4FF8"/>
    <w:rsid w:val="008B5DA6"/>
    <w:rsid w:val="008B6228"/>
    <w:rsid w:val="008C3D2C"/>
    <w:rsid w:val="008C7880"/>
    <w:rsid w:val="008D7785"/>
    <w:rsid w:val="008E11CD"/>
    <w:rsid w:val="008E386B"/>
    <w:rsid w:val="008E61AD"/>
    <w:rsid w:val="008F21EA"/>
    <w:rsid w:val="008F3253"/>
    <w:rsid w:val="009001F7"/>
    <w:rsid w:val="009023C4"/>
    <w:rsid w:val="009049F8"/>
    <w:rsid w:val="0090509C"/>
    <w:rsid w:val="009077A8"/>
    <w:rsid w:val="00916E9A"/>
    <w:rsid w:val="00920F1F"/>
    <w:rsid w:val="00925D39"/>
    <w:rsid w:val="00930B7D"/>
    <w:rsid w:val="00935903"/>
    <w:rsid w:val="00936B1A"/>
    <w:rsid w:val="009504D7"/>
    <w:rsid w:val="0095071C"/>
    <w:rsid w:val="00950863"/>
    <w:rsid w:val="00951511"/>
    <w:rsid w:val="00957E58"/>
    <w:rsid w:val="00964AC4"/>
    <w:rsid w:val="009651D4"/>
    <w:rsid w:val="009667D0"/>
    <w:rsid w:val="00972D6F"/>
    <w:rsid w:val="00974A8E"/>
    <w:rsid w:val="00975AF9"/>
    <w:rsid w:val="00996FCA"/>
    <w:rsid w:val="009A33A6"/>
    <w:rsid w:val="009A3AE0"/>
    <w:rsid w:val="009A6A84"/>
    <w:rsid w:val="009B370B"/>
    <w:rsid w:val="009B37E3"/>
    <w:rsid w:val="009C0E54"/>
    <w:rsid w:val="009C401D"/>
    <w:rsid w:val="009D20F3"/>
    <w:rsid w:val="009D5246"/>
    <w:rsid w:val="009E03C4"/>
    <w:rsid w:val="009E62D9"/>
    <w:rsid w:val="009F02BE"/>
    <w:rsid w:val="009F0AAD"/>
    <w:rsid w:val="009F223E"/>
    <w:rsid w:val="00A07D66"/>
    <w:rsid w:val="00A13F21"/>
    <w:rsid w:val="00A22DD4"/>
    <w:rsid w:val="00A245A9"/>
    <w:rsid w:val="00A31183"/>
    <w:rsid w:val="00A329D0"/>
    <w:rsid w:val="00A54442"/>
    <w:rsid w:val="00A610FD"/>
    <w:rsid w:val="00A62407"/>
    <w:rsid w:val="00A6752C"/>
    <w:rsid w:val="00A708A5"/>
    <w:rsid w:val="00A8073C"/>
    <w:rsid w:val="00A82107"/>
    <w:rsid w:val="00A94223"/>
    <w:rsid w:val="00A96543"/>
    <w:rsid w:val="00A97FB8"/>
    <w:rsid w:val="00AA34B9"/>
    <w:rsid w:val="00AB2FDD"/>
    <w:rsid w:val="00AC22F0"/>
    <w:rsid w:val="00AC4761"/>
    <w:rsid w:val="00AD1389"/>
    <w:rsid w:val="00AE4356"/>
    <w:rsid w:val="00AF3144"/>
    <w:rsid w:val="00AF39A5"/>
    <w:rsid w:val="00AF57D6"/>
    <w:rsid w:val="00B072B6"/>
    <w:rsid w:val="00B07C9B"/>
    <w:rsid w:val="00B10B2A"/>
    <w:rsid w:val="00B1341B"/>
    <w:rsid w:val="00B17A4E"/>
    <w:rsid w:val="00B20564"/>
    <w:rsid w:val="00B32961"/>
    <w:rsid w:val="00B36670"/>
    <w:rsid w:val="00B37790"/>
    <w:rsid w:val="00B4667F"/>
    <w:rsid w:val="00B4680D"/>
    <w:rsid w:val="00B54759"/>
    <w:rsid w:val="00B60D4D"/>
    <w:rsid w:val="00B64F71"/>
    <w:rsid w:val="00B71B00"/>
    <w:rsid w:val="00B805EF"/>
    <w:rsid w:val="00B80922"/>
    <w:rsid w:val="00B86117"/>
    <w:rsid w:val="00B926B3"/>
    <w:rsid w:val="00B92985"/>
    <w:rsid w:val="00B92A7A"/>
    <w:rsid w:val="00BA17AB"/>
    <w:rsid w:val="00BA2E73"/>
    <w:rsid w:val="00BA402C"/>
    <w:rsid w:val="00BA5851"/>
    <w:rsid w:val="00BA61C8"/>
    <w:rsid w:val="00BB1BB1"/>
    <w:rsid w:val="00BC0837"/>
    <w:rsid w:val="00BC4AD7"/>
    <w:rsid w:val="00BC4F36"/>
    <w:rsid w:val="00BD3849"/>
    <w:rsid w:val="00BE6E47"/>
    <w:rsid w:val="00BF404F"/>
    <w:rsid w:val="00C1100B"/>
    <w:rsid w:val="00C17A14"/>
    <w:rsid w:val="00C20835"/>
    <w:rsid w:val="00C21042"/>
    <w:rsid w:val="00C21C59"/>
    <w:rsid w:val="00C22DAB"/>
    <w:rsid w:val="00C23F9A"/>
    <w:rsid w:val="00C24B59"/>
    <w:rsid w:val="00C333ED"/>
    <w:rsid w:val="00C346FE"/>
    <w:rsid w:val="00C37CC0"/>
    <w:rsid w:val="00C408E9"/>
    <w:rsid w:val="00C42525"/>
    <w:rsid w:val="00C42D50"/>
    <w:rsid w:val="00C47A34"/>
    <w:rsid w:val="00C47DED"/>
    <w:rsid w:val="00C551EC"/>
    <w:rsid w:val="00C56378"/>
    <w:rsid w:val="00C67448"/>
    <w:rsid w:val="00C7308F"/>
    <w:rsid w:val="00C749EC"/>
    <w:rsid w:val="00C8583F"/>
    <w:rsid w:val="00C87C9F"/>
    <w:rsid w:val="00C90F86"/>
    <w:rsid w:val="00C91570"/>
    <w:rsid w:val="00C97986"/>
    <w:rsid w:val="00CA72B3"/>
    <w:rsid w:val="00CB4FC4"/>
    <w:rsid w:val="00CB6DA9"/>
    <w:rsid w:val="00CC5EA8"/>
    <w:rsid w:val="00CC6102"/>
    <w:rsid w:val="00CC6644"/>
    <w:rsid w:val="00CD3FFB"/>
    <w:rsid w:val="00CE4F68"/>
    <w:rsid w:val="00CE5D97"/>
    <w:rsid w:val="00D01788"/>
    <w:rsid w:val="00D041E9"/>
    <w:rsid w:val="00D05D75"/>
    <w:rsid w:val="00D103B5"/>
    <w:rsid w:val="00D22A2E"/>
    <w:rsid w:val="00D325F3"/>
    <w:rsid w:val="00D33D64"/>
    <w:rsid w:val="00D441C5"/>
    <w:rsid w:val="00D4620C"/>
    <w:rsid w:val="00D475BF"/>
    <w:rsid w:val="00D47FAA"/>
    <w:rsid w:val="00D5145A"/>
    <w:rsid w:val="00D54AF1"/>
    <w:rsid w:val="00D60D7F"/>
    <w:rsid w:val="00D64064"/>
    <w:rsid w:val="00D72D88"/>
    <w:rsid w:val="00D76658"/>
    <w:rsid w:val="00D806B2"/>
    <w:rsid w:val="00D808CE"/>
    <w:rsid w:val="00D84656"/>
    <w:rsid w:val="00D90E71"/>
    <w:rsid w:val="00DA50C0"/>
    <w:rsid w:val="00DB08FE"/>
    <w:rsid w:val="00DB130C"/>
    <w:rsid w:val="00DB1450"/>
    <w:rsid w:val="00DC17D5"/>
    <w:rsid w:val="00DC26AC"/>
    <w:rsid w:val="00DC7E5C"/>
    <w:rsid w:val="00DD2327"/>
    <w:rsid w:val="00DD6033"/>
    <w:rsid w:val="00DD6193"/>
    <w:rsid w:val="00DE1BA6"/>
    <w:rsid w:val="00DE41E2"/>
    <w:rsid w:val="00DF438B"/>
    <w:rsid w:val="00DF630B"/>
    <w:rsid w:val="00E04052"/>
    <w:rsid w:val="00E245D0"/>
    <w:rsid w:val="00E274CF"/>
    <w:rsid w:val="00E275EA"/>
    <w:rsid w:val="00E3163C"/>
    <w:rsid w:val="00E31733"/>
    <w:rsid w:val="00E5175C"/>
    <w:rsid w:val="00E6041D"/>
    <w:rsid w:val="00E610FF"/>
    <w:rsid w:val="00E61FB1"/>
    <w:rsid w:val="00E627AC"/>
    <w:rsid w:val="00E72447"/>
    <w:rsid w:val="00E8415B"/>
    <w:rsid w:val="00E85BDD"/>
    <w:rsid w:val="00E90BD5"/>
    <w:rsid w:val="00E91F09"/>
    <w:rsid w:val="00E94E9E"/>
    <w:rsid w:val="00EA33B0"/>
    <w:rsid w:val="00EA6D32"/>
    <w:rsid w:val="00EB1E39"/>
    <w:rsid w:val="00EB2C24"/>
    <w:rsid w:val="00EB6675"/>
    <w:rsid w:val="00EC27F2"/>
    <w:rsid w:val="00EC6354"/>
    <w:rsid w:val="00ED304B"/>
    <w:rsid w:val="00ED5801"/>
    <w:rsid w:val="00EE161B"/>
    <w:rsid w:val="00EF163F"/>
    <w:rsid w:val="00EF2F8C"/>
    <w:rsid w:val="00EF675D"/>
    <w:rsid w:val="00F032D3"/>
    <w:rsid w:val="00F13AAF"/>
    <w:rsid w:val="00F21A7A"/>
    <w:rsid w:val="00F25FD2"/>
    <w:rsid w:val="00F36DEB"/>
    <w:rsid w:val="00F40FCD"/>
    <w:rsid w:val="00F412BC"/>
    <w:rsid w:val="00F47E19"/>
    <w:rsid w:val="00F578AD"/>
    <w:rsid w:val="00F7713C"/>
    <w:rsid w:val="00F77593"/>
    <w:rsid w:val="00F81A5B"/>
    <w:rsid w:val="00F91E82"/>
    <w:rsid w:val="00F93EA6"/>
    <w:rsid w:val="00F950D7"/>
    <w:rsid w:val="00F97214"/>
    <w:rsid w:val="00F97F8B"/>
    <w:rsid w:val="00FA081C"/>
    <w:rsid w:val="00FA6F30"/>
    <w:rsid w:val="00FB0E5B"/>
    <w:rsid w:val="00FC265A"/>
    <w:rsid w:val="00FD0469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01BC1-270D-412E-A979-2D6A1E1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link w:val="afb"/>
    <w:rsid w:val="00824AB1"/>
    <w:rPr>
      <w:rFonts w:ascii="Courier New" w:hAnsi="Courier New" w:cs="Courier New"/>
    </w:rPr>
  </w:style>
  <w:style w:type="paragraph" w:styleId="afb">
    <w:name w:val="Plain Text"/>
    <w:basedOn w:val="a"/>
    <w:link w:val="afa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54AE-E56B-4921-BA05-58494896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9713</Words>
  <Characters>55367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User1</cp:lastModifiedBy>
  <cp:revision>8</cp:revision>
  <cp:lastPrinted>2019-12-24T08:02:00Z</cp:lastPrinted>
  <dcterms:created xsi:type="dcterms:W3CDTF">2019-12-24T09:42:00Z</dcterms:created>
  <dcterms:modified xsi:type="dcterms:W3CDTF">2019-12-26T10:09:00Z</dcterms:modified>
</cp:coreProperties>
</file>