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2" w:rsidRDefault="005F5202" w:rsidP="005F5202">
      <w:pPr>
        <w:ind w:left="-567"/>
        <w:jc w:val="center"/>
        <w:rPr>
          <w:noProof/>
        </w:rPr>
      </w:pPr>
    </w:p>
    <w:p w:rsidR="005F5202" w:rsidRDefault="005F5202" w:rsidP="005F5202">
      <w:pPr>
        <w:ind w:left="-567"/>
        <w:jc w:val="center"/>
        <w:rPr>
          <w:noProof/>
        </w:rPr>
      </w:pPr>
    </w:p>
    <w:p w:rsidR="005F5202" w:rsidRPr="00E65125" w:rsidRDefault="005F5202" w:rsidP="005F5202">
      <w:pPr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02" w:rsidRPr="00E65125" w:rsidRDefault="005F5202" w:rsidP="005F5202">
      <w:pPr>
        <w:ind w:left="-567"/>
        <w:jc w:val="center"/>
        <w:rPr>
          <w:sz w:val="28"/>
        </w:rPr>
      </w:pPr>
    </w:p>
    <w:p w:rsidR="005F5202" w:rsidRPr="00E65125" w:rsidRDefault="005F5202" w:rsidP="005F5202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5F5202" w:rsidRPr="00E65125" w:rsidRDefault="005F5202" w:rsidP="005F5202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5F5202" w:rsidRPr="00E65125" w:rsidRDefault="005F5202" w:rsidP="005F5202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5F5202" w:rsidRPr="00E65125" w:rsidRDefault="005F5202" w:rsidP="005F5202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5F5202" w:rsidRPr="00E65125" w:rsidRDefault="005F5202" w:rsidP="005F5202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5F5202" w:rsidRPr="00E65125" w:rsidRDefault="005F5202" w:rsidP="005F5202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5F5202" w:rsidRPr="00E65125" w:rsidRDefault="005F5202" w:rsidP="005F5202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>2</w:t>
      </w:r>
      <w:r>
        <w:rPr>
          <w:rFonts w:ascii="Calibri" w:hAnsi="Calibri"/>
          <w:b/>
          <w:color w:val="632423"/>
          <w:lang w:val="en-US"/>
        </w:rPr>
        <w:t>3</w:t>
      </w:r>
      <w:r w:rsidRPr="00E65125">
        <w:rPr>
          <w:rFonts w:ascii="Calibri" w:hAnsi="Calibri"/>
          <w:b/>
          <w:color w:val="632423"/>
        </w:rPr>
        <w:t>.0</w:t>
      </w:r>
      <w:r>
        <w:rPr>
          <w:rFonts w:ascii="Calibri" w:hAnsi="Calibri"/>
          <w:b/>
          <w:color w:val="632423"/>
          <w:lang w:val="en-US"/>
        </w:rPr>
        <w:t>4</w:t>
      </w:r>
      <w:r w:rsidRPr="00E65125">
        <w:rPr>
          <w:rFonts w:ascii="Calibri" w:hAnsi="Calibri"/>
          <w:b/>
          <w:color w:val="632423"/>
        </w:rPr>
        <w:t>.</w:t>
      </w:r>
      <w:r>
        <w:rPr>
          <w:rFonts w:ascii="Calibri" w:hAnsi="Calibri"/>
          <w:b/>
          <w:color w:val="632423"/>
        </w:rPr>
        <w:t>2019</w:t>
      </w: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  <w:t>6/</w:t>
      </w:r>
      <w:r w:rsidR="00071A89">
        <w:rPr>
          <w:rFonts w:ascii="Calibri" w:hAnsi="Calibri"/>
          <w:b/>
          <w:color w:val="632423"/>
          <w:lang w:val="en-US"/>
        </w:rPr>
        <w:t>4</w:t>
      </w:r>
      <w:r>
        <w:rPr>
          <w:rFonts w:ascii="Calibri" w:hAnsi="Calibri"/>
          <w:b/>
          <w:color w:val="632423"/>
        </w:rPr>
        <w:t xml:space="preserve"> </w:t>
      </w:r>
    </w:p>
    <w:p w:rsidR="005F5202" w:rsidRPr="00E65125" w:rsidRDefault="005F5202" w:rsidP="005F5202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076585" w:rsidRDefault="00076585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76585" w:rsidTr="00CC3325">
        <w:tc>
          <w:tcPr>
            <w:tcW w:w="5353" w:type="dxa"/>
          </w:tcPr>
          <w:p w:rsidR="00076585" w:rsidRPr="00EA50E3" w:rsidRDefault="00087EBA" w:rsidP="00CC3325">
            <w:pPr>
              <w:rPr>
                <w:b/>
              </w:rPr>
            </w:pPr>
            <w:r w:rsidRPr="00EA50E3">
              <w:rPr>
                <w:b/>
              </w:rPr>
              <w:t>«</w:t>
            </w:r>
            <w:r w:rsidR="00076585" w:rsidRPr="00EA50E3">
              <w:rPr>
                <w:b/>
              </w:rPr>
              <w:t>О</w:t>
            </w:r>
            <w:r w:rsidRPr="00EA50E3">
              <w:rPr>
                <w:b/>
              </w:rPr>
              <w:t>б</w:t>
            </w:r>
            <w:r w:rsidR="00076585" w:rsidRPr="00EA50E3">
              <w:rPr>
                <w:b/>
              </w:rPr>
              <w:t xml:space="preserve"> </w:t>
            </w:r>
            <w:r w:rsidR="00787AA3" w:rsidRPr="00EA50E3">
              <w:rPr>
                <w:b/>
              </w:rPr>
              <w:t xml:space="preserve">обращении в Контрольно-счетную палату Москвы в целях </w:t>
            </w:r>
            <w:r w:rsidR="00CC3325" w:rsidRPr="00EA50E3">
              <w:rPr>
                <w:b/>
              </w:rPr>
              <w:t>о</w:t>
            </w:r>
            <w:r w:rsidRPr="00EA50E3">
              <w:rPr>
                <w:b/>
              </w:rPr>
              <w:t xml:space="preserve">существлении внешнего муниципального </w:t>
            </w:r>
            <w:r w:rsidR="00CC3325" w:rsidRPr="00EA50E3">
              <w:rPr>
                <w:b/>
              </w:rPr>
              <w:t>ф</w:t>
            </w:r>
            <w:r w:rsidRPr="00EA50E3">
              <w:rPr>
                <w:b/>
              </w:rPr>
              <w:t xml:space="preserve">инансового контроля в полном объеме </w:t>
            </w:r>
            <w:r w:rsidR="00FD1989" w:rsidRPr="00EA50E3">
              <w:rPr>
                <w:b/>
              </w:rPr>
              <w:t xml:space="preserve">в </w:t>
            </w:r>
            <w:r w:rsidRPr="00EA50E3">
              <w:rPr>
                <w:b/>
              </w:rPr>
              <w:t>м</w:t>
            </w:r>
            <w:r w:rsidR="00076585" w:rsidRPr="00EA50E3">
              <w:rPr>
                <w:b/>
              </w:rPr>
              <w:t>униципально</w:t>
            </w:r>
            <w:r w:rsidR="00FD1989" w:rsidRPr="00EA50E3">
              <w:rPr>
                <w:b/>
              </w:rPr>
              <w:t>м</w:t>
            </w:r>
            <w:r w:rsidR="00076585" w:rsidRPr="00EA50E3">
              <w:rPr>
                <w:b/>
              </w:rPr>
              <w:t xml:space="preserve"> округ</w:t>
            </w:r>
            <w:r w:rsidR="00FD1989" w:rsidRPr="00EA50E3">
              <w:rPr>
                <w:b/>
              </w:rPr>
              <w:t>е</w:t>
            </w:r>
            <w:r w:rsidR="00076585" w:rsidRPr="00EA50E3">
              <w:rPr>
                <w:b/>
              </w:rPr>
              <w:t xml:space="preserve"> Коньково</w:t>
            </w:r>
            <w:r w:rsidRPr="00EA50E3">
              <w:rPr>
                <w:b/>
              </w:rPr>
              <w:t>»</w:t>
            </w:r>
          </w:p>
        </w:tc>
        <w:tc>
          <w:tcPr>
            <w:tcW w:w="4218" w:type="dxa"/>
          </w:tcPr>
          <w:p w:rsidR="002B306D" w:rsidRDefault="00076585" w:rsidP="0042467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/>
            </w:r>
          </w:p>
        </w:tc>
      </w:tr>
    </w:tbl>
    <w:p w:rsidR="00076585" w:rsidRPr="0074471F" w:rsidRDefault="00076585"/>
    <w:p w:rsidR="00721645" w:rsidRPr="00CC3325" w:rsidRDefault="00FB1410" w:rsidP="00721645">
      <w:pPr>
        <w:ind w:firstLine="709"/>
      </w:pPr>
      <w:proofErr w:type="gramStart"/>
      <w:r w:rsidRPr="00CC3325">
        <w:t xml:space="preserve">В соответствии </w:t>
      </w:r>
      <w:r w:rsidR="008608A7" w:rsidRPr="00CC3325">
        <w:t xml:space="preserve">бюджетным кодексом Российской Федерации, </w:t>
      </w:r>
      <w:r w:rsidR="00087EBA" w:rsidRPr="00CC3325"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787AA3" w:rsidRPr="00CC3325">
        <w:t xml:space="preserve"> Законами города Москвы от 06.11.2002 №56 «Об организации местного самоуправления в городе Москве» и от 30.06.2010 №30 «О контрольно-счетной палате Москвы, Соглашением с Контрольно-счетной палатой Москвы от 21.12.2015 №349/01</w:t>
      </w:r>
      <w:r w:rsidR="00787AA3" w:rsidRPr="00CC3325">
        <w:noBreakHyphen/>
        <w:t>14</w:t>
      </w:r>
      <w:r w:rsidR="004E1373" w:rsidRPr="00CC3325">
        <w:t xml:space="preserve"> «О передачи Контрольно-счетной палате Москвы</w:t>
      </w:r>
      <w:proofErr w:type="gramEnd"/>
      <w:r w:rsidR="004E1373" w:rsidRPr="00CC3325">
        <w:t xml:space="preserve"> полномочий по осуществлению внешнего муниципального финансового контроля в муниципальном округе Коньково</w:t>
      </w:r>
      <w:r w:rsidR="00A60F20" w:rsidRPr="00CC3325">
        <w:t>»</w:t>
      </w:r>
      <w:r w:rsidR="008608A7" w:rsidRPr="00CC3325">
        <w:t xml:space="preserve"> </w:t>
      </w:r>
    </w:p>
    <w:p w:rsidR="008608A7" w:rsidRPr="00CC3325" w:rsidRDefault="008608A7" w:rsidP="00721645">
      <w:pPr>
        <w:ind w:firstLine="709"/>
      </w:pPr>
    </w:p>
    <w:p w:rsidR="00721645" w:rsidRPr="00CC3325" w:rsidRDefault="00721645" w:rsidP="00721645">
      <w:pPr>
        <w:ind w:firstLine="709"/>
      </w:pPr>
      <w:r w:rsidRPr="00CC3325">
        <w:t>Советом депутатов принято решение:</w:t>
      </w:r>
    </w:p>
    <w:p w:rsidR="004E1373" w:rsidRPr="00CC3325" w:rsidRDefault="004E1373" w:rsidP="00721645">
      <w:pPr>
        <w:ind w:firstLine="709"/>
      </w:pPr>
    </w:p>
    <w:p w:rsidR="007E36F8" w:rsidRPr="00CC3325" w:rsidRDefault="00721645" w:rsidP="00721645">
      <w:pPr>
        <w:ind w:firstLine="709"/>
      </w:pPr>
      <w:r w:rsidRPr="00CC3325">
        <w:t xml:space="preserve">1. </w:t>
      </w:r>
      <w:r w:rsidR="007E36F8" w:rsidRPr="00CC3325">
        <w:t>Провести в муниципальном округе Коньково г</w:t>
      </w:r>
      <w:proofErr w:type="gramStart"/>
      <w:r w:rsidR="007E36F8" w:rsidRPr="00CC3325">
        <w:t>.М</w:t>
      </w:r>
      <w:proofErr w:type="gramEnd"/>
      <w:r w:rsidR="007E36F8" w:rsidRPr="00CC3325">
        <w:t>осквы в полном объеме в соответствии с частью 2 статьи 9 Федерального закона от 07.02.2011 № 6-ФЗ</w:t>
      </w:r>
      <w:r w:rsidR="007E36F8" w:rsidRPr="00CC3325">
        <w:rPr>
          <w:noProof/>
          <w:lang w:eastAsia="ru-RU"/>
        </w:rPr>
        <w:t xml:space="preserve"> </w:t>
      </w:r>
      <w:r w:rsidR="007E36F8" w:rsidRPr="00CC3325">
        <w:t>внешнюю проверку финансово-хозяйственной деятельности , контрольные и экспертно-аналитических мероприятия предусмотренных пунктами 2.2.</w:t>
      </w:r>
      <w:r w:rsidR="00195CAF" w:rsidRPr="00CC3325">
        <w:t>1</w:t>
      </w:r>
      <w:r w:rsidR="007E36F8" w:rsidRPr="00CC3325">
        <w:t>.-2.2.5. соглашения от 21.12.2015 №349/01</w:t>
      </w:r>
      <w:r w:rsidR="007E36F8" w:rsidRPr="00CC3325">
        <w:noBreakHyphen/>
        <w:t>04 «О передачи Контрольно-счетной палате Москвы полномочий по осуществлению внешнего муниципального финансового контроля в муниципальном округе Коньково».</w:t>
      </w:r>
    </w:p>
    <w:p w:rsidR="00E54347" w:rsidRPr="00CC3325" w:rsidRDefault="007020E4" w:rsidP="00721645">
      <w:pPr>
        <w:ind w:firstLine="709"/>
      </w:pPr>
      <w:proofErr w:type="gramStart"/>
      <w:r w:rsidRPr="00CC3325">
        <w:t>2</w:t>
      </w:r>
      <w:r w:rsidR="00E54347" w:rsidRPr="00CC3325">
        <w:t>.</w:t>
      </w:r>
      <w:r w:rsidRPr="00CC3325">
        <w:t>Исполняющему обязанности Главы округа заместителю Председателя Совета депутатов Малахову С.В.</w:t>
      </w:r>
      <w:r w:rsidR="00E54347" w:rsidRPr="00CC3325">
        <w:t xml:space="preserve"> </w:t>
      </w:r>
      <w:r w:rsidR="00A60F20" w:rsidRPr="00CC3325">
        <w:t>и аппарат</w:t>
      </w:r>
      <w:r w:rsidRPr="00CC3325">
        <w:t>у</w:t>
      </w:r>
      <w:r w:rsidR="00A60F20" w:rsidRPr="00CC3325">
        <w:t xml:space="preserve"> Совета депутатов </w:t>
      </w:r>
      <w:r w:rsidR="00F24152" w:rsidRPr="00CC3325">
        <w:t xml:space="preserve">муниципального округа Коньково </w:t>
      </w:r>
      <w:r w:rsidRPr="00CC3325">
        <w:t>обеспечить</w:t>
      </w:r>
      <w:r w:rsidR="00A60F20" w:rsidRPr="00CC3325">
        <w:t xml:space="preserve"> необходимы</w:t>
      </w:r>
      <w:r w:rsidR="00200BB3" w:rsidRPr="00CC3325">
        <w:t>е</w:t>
      </w:r>
      <w:r w:rsidR="00A60F20" w:rsidRPr="00CC3325">
        <w:t xml:space="preserve"> услови</w:t>
      </w:r>
      <w:r w:rsidR="00200BB3" w:rsidRPr="00CC3325">
        <w:t>я</w:t>
      </w:r>
      <w:r w:rsidR="00A60F20" w:rsidRPr="00CC3325">
        <w:t xml:space="preserve"> для проведения внешней проверки финансово-хозяйственной деятельности и экспертно-аналитических мероприятий Контрольно-счетной палатой Москвы, своевременно</w:t>
      </w:r>
      <w:r w:rsidR="00200BB3" w:rsidRPr="00CC3325">
        <w:t>е</w:t>
      </w:r>
      <w:r w:rsidR="00A60F20" w:rsidRPr="00CC3325">
        <w:t xml:space="preserve"> направлени</w:t>
      </w:r>
      <w:r w:rsidR="00200BB3" w:rsidRPr="00CC3325">
        <w:t>е</w:t>
      </w:r>
      <w:r w:rsidR="00A60F20" w:rsidRPr="00CC3325">
        <w:t xml:space="preserve"> в Контрольно-счетную палату Москвы информации предусмотренной пунктами 2.2.1.-2.2.3. </w:t>
      </w:r>
      <w:r w:rsidR="00F24152" w:rsidRPr="00CC3325">
        <w:t>соглашения от 21.12.2015 №349/01</w:t>
      </w:r>
      <w:r w:rsidR="00F24152" w:rsidRPr="00CC3325">
        <w:noBreakHyphen/>
        <w:t>04 «О передачи Контрольно-счетной палате Москвы полномочий по осуществлению внешнего муниципального</w:t>
      </w:r>
      <w:proofErr w:type="gramEnd"/>
      <w:r w:rsidR="00F24152" w:rsidRPr="00CC3325">
        <w:t xml:space="preserve"> финансового контроля в муниципальном округе Коньково», а также другой информации, запрашиваемой Контрольно-счетной палатой Москвы и необходимой для проведения внешней проверки финансово-хозяйственной деятельности и проведения контрольных и экспертно-аналитических мероприятий</w:t>
      </w:r>
      <w:r w:rsidR="00E54347" w:rsidRPr="00CC3325">
        <w:t>.</w:t>
      </w:r>
    </w:p>
    <w:p w:rsidR="00F24152" w:rsidRPr="00CC3325" w:rsidRDefault="00F24152" w:rsidP="00721645">
      <w:pPr>
        <w:ind w:firstLine="709"/>
      </w:pPr>
      <w:r w:rsidRPr="00CC3325">
        <w:t>3.</w:t>
      </w:r>
      <w:r w:rsidR="00200BB3" w:rsidRPr="00CC3325">
        <w:t xml:space="preserve"> </w:t>
      </w:r>
      <w:proofErr w:type="gramStart"/>
      <w:r w:rsidR="00200BB3" w:rsidRPr="00CC3325">
        <w:t xml:space="preserve">Исполняющему обязанности Главы округа заместителю Председателя Совета депутатов Малахову С.В </w:t>
      </w:r>
      <w:r w:rsidR="00E23AE7" w:rsidRPr="00CC3325">
        <w:t xml:space="preserve">направить </w:t>
      </w:r>
      <w:r w:rsidRPr="00CC3325">
        <w:t xml:space="preserve">в Контрольно-счетную палату Москвы письменное </w:t>
      </w:r>
      <w:r w:rsidRPr="00CC3325">
        <w:lastRenderedPageBreak/>
        <w:t>обращение о проведении внешней проверки финансово-хозяйственной деятельности, контрольных и экспертно-аналитических мероприятий</w:t>
      </w:r>
      <w:r w:rsidR="00E23AE7" w:rsidRPr="00CC3325">
        <w:t xml:space="preserve"> и</w:t>
      </w:r>
      <w:r w:rsidRPr="00CC3325">
        <w:t xml:space="preserve"> настоящее решение Совета депутатов муниципального округа Коньково.</w:t>
      </w:r>
      <w:proofErr w:type="gramEnd"/>
    </w:p>
    <w:p w:rsidR="00721645" w:rsidRPr="00CC3325" w:rsidRDefault="00200BB3" w:rsidP="00721645">
      <w:pPr>
        <w:ind w:firstLine="709"/>
      </w:pPr>
      <w:r w:rsidRPr="00CC3325">
        <w:t>4 Опубликовать настоящее решение в издании «Муниципальный бюллетень района Коньково», и/или в бюллетене «Московский муниципальный вестник</w:t>
      </w:r>
      <w:proofErr w:type="gramStart"/>
      <w:r w:rsidRPr="00CC3325">
        <w:t>».</w:t>
      </w:r>
      <w:r w:rsidR="00195CAF" w:rsidRPr="00CC3325">
        <w:t>.</w:t>
      </w:r>
      <w:proofErr w:type="gramEnd"/>
    </w:p>
    <w:p w:rsidR="00D84C37" w:rsidRPr="00CC3325" w:rsidRDefault="00B047C8" w:rsidP="00721645">
      <w:pPr>
        <w:ind w:firstLine="709"/>
      </w:pPr>
      <w:r>
        <w:t>5</w:t>
      </w:r>
      <w:r w:rsidR="00D84C37" w:rsidRPr="00CC3325">
        <w:t>.Настоящее решение вступает в силу со дня его принятия.</w:t>
      </w:r>
    </w:p>
    <w:p w:rsidR="00D84C37" w:rsidRPr="00CC3325" w:rsidRDefault="00B047C8" w:rsidP="00721645">
      <w:pPr>
        <w:ind w:firstLine="709"/>
      </w:pPr>
      <w:r>
        <w:t>6</w:t>
      </w:r>
      <w:r w:rsidR="00721645" w:rsidRPr="00CC3325">
        <w:t xml:space="preserve">.Контроль </w:t>
      </w:r>
      <w:r w:rsidR="00E4504B" w:rsidRPr="00CC3325">
        <w:t>за</w:t>
      </w:r>
      <w:r w:rsidR="00721645" w:rsidRPr="00CC3325">
        <w:t xml:space="preserve"> исполнением настоящего решения возложить на </w:t>
      </w:r>
      <w:r w:rsidR="00200BB3" w:rsidRPr="00CC3325">
        <w:t xml:space="preserve">исполняющего обязанности </w:t>
      </w:r>
      <w:proofErr w:type="gramStart"/>
      <w:r w:rsidR="00200BB3" w:rsidRPr="00CC3325">
        <w:t>Главы округа заместителя Председателя Совета депутатов муниципального округа</w:t>
      </w:r>
      <w:proofErr w:type="gramEnd"/>
      <w:r w:rsidR="00200BB3" w:rsidRPr="00CC3325">
        <w:t xml:space="preserve"> Коньково Малахова С.В.</w:t>
      </w:r>
    </w:p>
    <w:p w:rsidR="002B306D" w:rsidRPr="00CC3325" w:rsidRDefault="002B306D" w:rsidP="00721645">
      <w:pPr>
        <w:ind w:firstLine="709"/>
      </w:pPr>
    </w:p>
    <w:p w:rsidR="002B306D" w:rsidRPr="00CC3325" w:rsidRDefault="002B306D" w:rsidP="00721645">
      <w:pPr>
        <w:ind w:firstLine="709"/>
      </w:pPr>
      <w:r w:rsidRPr="00CC3325">
        <w:tab/>
      </w:r>
      <w:r w:rsidRPr="00CC3325">
        <w:tab/>
      </w:r>
      <w:r w:rsidRPr="00CC3325">
        <w:tab/>
      </w:r>
      <w:r w:rsidRPr="00CC3325">
        <w:tab/>
      </w:r>
      <w:r w:rsidRPr="00CC3325">
        <w:tab/>
      </w:r>
      <w:r w:rsidRPr="00CC3325">
        <w:tab/>
      </w:r>
      <w:r w:rsidRPr="00CC3325">
        <w:tab/>
      </w:r>
    </w:p>
    <w:p w:rsidR="0074471F" w:rsidRPr="00CC3325" w:rsidRDefault="0074471F" w:rsidP="00721645">
      <w:pPr>
        <w:ind w:firstLine="709"/>
      </w:pPr>
    </w:p>
    <w:p w:rsidR="00CC3325" w:rsidRPr="00CC3325" w:rsidRDefault="00CC3325" w:rsidP="00CC3325">
      <w:pPr>
        <w:jc w:val="both"/>
        <w:rPr>
          <w:b/>
        </w:rPr>
      </w:pPr>
      <w:proofErr w:type="gramStart"/>
      <w:r w:rsidRPr="00CC3325">
        <w:rPr>
          <w:b/>
        </w:rPr>
        <w:t>Исполняющий</w:t>
      </w:r>
      <w:proofErr w:type="gramEnd"/>
      <w:r w:rsidRPr="00CC3325">
        <w:rPr>
          <w:b/>
        </w:rPr>
        <w:t xml:space="preserve"> обязанности главы</w:t>
      </w:r>
    </w:p>
    <w:p w:rsidR="00CC3325" w:rsidRPr="00CC3325" w:rsidRDefault="00CC3325" w:rsidP="00CC3325">
      <w:pPr>
        <w:jc w:val="both"/>
        <w:rPr>
          <w:b/>
        </w:rPr>
      </w:pPr>
      <w:r w:rsidRPr="00CC3325">
        <w:rPr>
          <w:b/>
        </w:rPr>
        <w:t>муниципального округа Коньково</w:t>
      </w:r>
    </w:p>
    <w:p w:rsidR="00CC3325" w:rsidRPr="00CC3325" w:rsidRDefault="00CC3325" w:rsidP="00CC3325">
      <w:pPr>
        <w:jc w:val="both"/>
        <w:rPr>
          <w:b/>
        </w:rPr>
      </w:pPr>
      <w:r w:rsidRPr="00CC3325">
        <w:rPr>
          <w:b/>
        </w:rPr>
        <w:t>заместитель Председателя Совета депутатов</w:t>
      </w:r>
    </w:p>
    <w:p w:rsidR="00E42C94" w:rsidRPr="00CC3325" w:rsidRDefault="00CC3325" w:rsidP="00CC3325">
      <w:pPr>
        <w:rPr>
          <w:b/>
        </w:rPr>
      </w:pPr>
      <w:r w:rsidRPr="00CC3325">
        <w:rPr>
          <w:b/>
        </w:rPr>
        <w:t xml:space="preserve">муниципального округа Коньково                    </w:t>
      </w:r>
      <w:r w:rsidRPr="00CC3325">
        <w:rPr>
          <w:b/>
        </w:rPr>
        <w:tab/>
      </w:r>
      <w:r w:rsidRPr="00CC3325">
        <w:rPr>
          <w:b/>
        </w:rPr>
        <w:tab/>
      </w:r>
      <w:r w:rsidRPr="00CC3325">
        <w:rPr>
          <w:b/>
        </w:rPr>
        <w:tab/>
        <w:t xml:space="preserve"> С. В. Малахов</w:t>
      </w:r>
    </w:p>
    <w:sectPr w:rsidR="00E42C94" w:rsidRPr="00CC3325" w:rsidSect="005F520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2F7"/>
    <w:multiLevelType w:val="hybridMultilevel"/>
    <w:tmpl w:val="570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ACB"/>
    <w:multiLevelType w:val="hybridMultilevel"/>
    <w:tmpl w:val="6CB8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6585"/>
    <w:rsid w:val="00003F5A"/>
    <w:rsid w:val="00050B55"/>
    <w:rsid w:val="00071A89"/>
    <w:rsid w:val="00076585"/>
    <w:rsid w:val="00087EBA"/>
    <w:rsid w:val="000B21EA"/>
    <w:rsid w:val="000F4C93"/>
    <w:rsid w:val="00144BC6"/>
    <w:rsid w:val="0017415D"/>
    <w:rsid w:val="00195CAF"/>
    <w:rsid w:val="001C59F3"/>
    <w:rsid w:val="00200A06"/>
    <w:rsid w:val="00200BB3"/>
    <w:rsid w:val="0020282C"/>
    <w:rsid w:val="00235839"/>
    <w:rsid w:val="0028757C"/>
    <w:rsid w:val="002B306D"/>
    <w:rsid w:val="002D7192"/>
    <w:rsid w:val="002F2FF0"/>
    <w:rsid w:val="003207BD"/>
    <w:rsid w:val="003417D3"/>
    <w:rsid w:val="00344CF5"/>
    <w:rsid w:val="00372903"/>
    <w:rsid w:val="0037734B"/>
    <w:rsid w:val="00382BBF"/>
    <w:rsid w:val="00383F7D"/>
    <w:rsid w:val="00401E04"/>
    <w:rsid w:val="004175F3"/>
    <w:rsid w:val="0042044C"/>
    <w:rsid w:val="00421D04"/>
    <w:rsid w:val="00423BE0"/>
    <w:rsid w:val="0042467B"/>
    <w:rsid w:val="004255F4"/>
    <w:rsid w:val="004460E6"/>
    <w:rsid w:val="00494415"/>
    <w:rsid w:val="004E1373"/>
    <w:rsid w:val="004E5E40"/>
    <w:rsid w:val="00523764"/>
    <w:rsid w:val="00534F77"/>
    <w:rsid w:val="005E5F20"/>
    <w:rsid w:val="005F247B"/>
    <w:rsid w:val="005F5202"/>
    <w:rsid w:val="0069479B"/>
    <w:rsid w:val="006E20C0"/>
    <w:rsid w:val="007020E4"/>
    <w:rsid w:val="00710886"/>
    <w:rsid w:val="007171B9"/>
    <w:rsid w:val="00721645"/>
    <w:rsid w:val="0072573C"/>
    <w:rsid w:val="0074471F"/>
    <w:rsid w:val="00744BFD"/>
    <w:rsid w:val="00783918"/>
    <w:rsid w:val="00787AA3"/>
    <w:rsid w:val="007A1082"/>
    <w:rsid w:val="007A4735"/>
    <w:rsid w:val="007C29D0"/>
    <w:rsid w:val="007E36F8"/>
    <w:rsid w:val="0080609E"/>
    <w:rsid w:val="0081014A"/>
    <w:rsid w:val="0081130F"/>
    <w:rsid w:val="008608A7"/>
    <w:rsid w:val="00867D00"/>
    <w:rsid w:val="008C7717"/>
    <w:rsid w:val="00966D42"/>
    <w:rsid w:val="00992B72"/>
    <w:rsid w:val="009F2271"/>
    <w:rsid w:val="00A245F0"/>
    <w:rsid w:val="00A329FE"/>
    <w:rsid w:val="00A36660"/>
    <w:rsid w:val="00A474FC"/>
    <w:rsid w:val="00A60F20"/>
    <w:rsid w:val="00A6383C"/>
    <w:rsid w:val="00A92782"/>
    <w:rsid w:val="00A94503"/>
    <w:rsid w:val="00AA7085"/>
    <w:rsid w:val="00AA7E3B"/>
    <w:rsid w:val="00AB49CF"/>
    <w:rsid w:val="00AE2D0C"/>
    <w:rsid w:val="00AE3AAD"/>
    <w:rsid w:val="00AE6200"/>
    <w:rsid w:val="00B047C8"/>
    <w:rsid w:val="00B403D5"/>
    <w:rsid w:val="00B405FF"/>
    <w:rsid w:val="00B76ABE"/>
    <w:rsid w:val="00B93B70"/>
    <w:rsid w:val="00BA5919"/>
    <w:rsid w:val="00BE062B"/>
    <w:rsid w:val="00C10605"/>
    <w:rsid w:val="00C14288"/>
    <w:rsid w:val="00CB40CF"/>
    <w:rsid w:val="00CB79FA"/>
    <w:rsid w:val="00CC3325"/>
    <w:rsid w:val="00D12BE5"/>
    <w:rsid w:val="00D167F2"/>
    <w:rsid w:val="00D1770F"/>
    <w:rsid w:val="00D26164"/>
    <w:rsid w:val="00D7570A"/>
    <w:rsid w:val="00D84C37"/>
    <w:rsid w:val="00D910D0"/>
    <w:rsid w:val="00DD6A01"/>
    <w:rsid w:val="00E23AE7"/>
    <w:rsid w:val="00E42C94"/>
    <w:rsid w:val="00E4504B"/>
    <w:rsid w:val="00E54347"/>
    <w:rsid w:val="00E7155F"/>
    <w:rsid w:val="00EA3953"/>
    <w:rsid w:val="00EA50E3"/>
    <w:rsid w:val="00EC4F7B"/>
    <w:rsid w:val="00F24152"/>
    <w:rsid w:val="00F443F5"/>
    <w:rsid w:val="00F570FB"/>
    <w:rsid w:val="00F841B3"/>
    <w:rsid w:val="00F87F1B"/>
    <w:rsid w:val="00FB1410"/>
    <w:rsid w:val="00FD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58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76585"/>
    <w:rPr>
      <w:b/>
      <w:bCs/>
    </w:rPr>
  </w:style>
  <w:style w:type="table" w:styleId="a5">
    <w:name w:val="Table Grid"/>
    <w:basedOn w:val="a1"/>
    <w:uiPriority w:val="59"/>
    <w:rsid w:val="00076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16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1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3157-FED1-4768-891E-D5C62EA5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14</cp:revision>
  <cp:lastPrinted>2019-04-24T19:44:00Z</cp:lastPrinted>
  <dcterms:created xsi:type="dcterms:W3CDTF">2018-10-24T20:22:00Z</dcterms:created>
  <dcterms:modified xsi:type="dcterms:W3CDTF">2019-04-28T17:13:00Z</dcterms:modified>
</cp:coreProperties>
</file>