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E" w:rsidRPr="00856C4E" w:rsidRDefault="00856C4E" w:rsidP="00856C4E">
      <w:pPr>
        <w:spacing w:after="0" w:line="240" w:lineRule="auto"/>
        <w:ind w:left="-567"/>
        <w:jc w:val="right"/>
        <w:rPr>
          <w:rFonts w:ascii="Times New Roman" w:hAnsi="Times New Roman"/>
          <w:noProof/>
          <w:sz w:val="16"/>
          <w:szCs w:val="16"/>
          <w:lang w:eastAsia="ru-RU"/>
        </w:rPr>
      </w:pPr>
    </w:p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1118C6" w:rsidRDefault="005403F7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14</w:t>
      </w:r>
      <w:r w:rsidR="001C5322">
        <w:rPr>
          <w:color w:val="632423"/>
          <w:sz w:val="24"/>
          <w:szCs w:val="24"/>
          <w:lang w:eastAsia="ru-RU"/>
        </w:rPr>
        <w:t>.12</w:t>
      </w:r>
      <w:r w:rsidR="00E93985">
        <w:rPr>
          <w:color w:val="632423"/>
          <w:sz w:val="24"/>
          <w:szCs w:val="24"/>
          <w:lang w:eastAsia="ru-RU"/>
        </w:rPr>
        <w:t>.2021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1C5322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>
        <w:rPr>
          <w:color w:val="632423"/>
          <w:sz w:val="24"/>
          <w:szCs w:val="24"/>
          <w:lang w:eastAsia="ru-RU"/>
        </w:rPr>
        <w:t>7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1C5322"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 2022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1C5322">
        <w:rPr>
          <w:rFonts w:ascii="Times New Roman" w:hAnsi="Times New Roman"/>
          <w:bCs/>
          <w:sz w:val="28"/>
          <w:szCs w:val="28"/>
        </w:rPr>
        <w:t>1 квартал 2022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</w:t>
      </w:r>
      <w:r w:rsidR="009F5E08">
        <w:rPr>
          <w:rFonts w:ascii="Times New Roman" w:hAnsi="Times New Roman"/>
          <w:sz w:val="28"/>
          <w:szCs w:val="28"/>
        </w:rPr>
        <w:t xml:space="preserve"> 1</w:t>
      </w:r>
      <w:r w:rsidRPr="008146E0">
        <w:rPr>
          <w:rFonts w:ascii="Times New Roman" w:hAnsi="Times New Roman"/>
          <w:sz w:val="28"/>
          <w:szCs w:val="28"/>
        </w:rPr>
        <w:t>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8146E0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Pr="008146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93985">
        <w:rPr>
          <w:rFonts w:ascii="Times New Roman" w:hAnsi="Times New Roman"/>
          <w:sz w:val="28"/>
          <w:szCs w:val="28"/>
        </w:rPr>
        <w:t>главу</w:t>
      </w:r>
      <w:r w:rsidRPr="008146E0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8146E0">
        <w:rPr>
          <w:rFonts w:ascii="Times New Roman" w:hAnsi="Times New Roman"/>
          <w:sz w:val="28"/>
          <w:szCs w:val="28"/>
        </w:rPr>
        <w:t>Малахова С.В.</w:t>
      </w: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9D4CD8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E93985" w:rsidP="008146E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1118C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Коньково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8146E0" w:rsidRPr="008146E0">
        <w:rPr>
          <w:rFonts w:ascii="Times New Roman" w:hAnsi="Times New Roman"/>
          <w:b/>
          <w:sz w:val="28"/>
          <w:szCs w:val="28"/>
        </w:rPr>
        <w:t>С.В. Малахов</w:t>
      </w: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934A8D" w:rsidRDefault="008146E0" w:rsidP="008146E0">
      <w:pPr>
        <w:pStyle w:val="a7"/>
        <w:rPr>
          <w:b/>
          <w:bCs/>
        </w:rPr>
      </w:pP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Pr="009D4CD8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5403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5403F7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D7EC3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9F5E08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E939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7EC3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5403F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FD7EC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FD7EC3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66"/>
        <w:gridCol w:w="491"/>
        <w:gridCol w:w="493"/>
        <w:gridCol w:w="494"/>
        <w:gridCol w:w="497"/>
        <w:gridCol w:w="498"/>
        <w:gridCol w:w="84"/>
        <w:gridCol w:w="414"/>
        <w:gridCol w:w="582"/>
        <w:gridCol w:w="582"/>
        <w:gridCol w:w="567"/>
        <w:gridCol w:w="567"/>
        <w:gridCol w:w="567"/>
        <w:gridCol w:w="595"/>
      </w:tblGrid>
      <w:tr w:rsidR="00C25E55" w:rsidRPr="00A05375" w:rsidTr="00C25E55">
        <w:tc>
          <w:tcPr>
            <w:tcW w:w="557" w:type="dxa"/>
            <w:vMerge w:val="restart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C25E55" w:rsidRPr="00A05375" w:rsidRDefault="00C25E55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5" w:type="dxa"/>
            <w:gridSpan w:val="4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2" w:type="dxa"/>
            <w:gridSpan w:val="2"/>
            <w:tcBorders>
              <w:right w:val="nil"/>
            </w:tcBorders>
          </w:tcPr>
          <w:p w:rsidR="00C25E5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left w:val="nil"/>
            </w:tcBorders>
            <w:shd w:val="clear" w:color="auto" w:fill="auto"/>
          </w:tcPr>
          <w:p w:rsidR="00C25E5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C25E5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C25E55" w:rsidRPr="00A05375" w:rsidTr="00860474">
        <w:trPr>
          <w:trHeight w:val="188"/>
        </w:trPr>
        <w:tc>
          <w:tcPr>
            <w:tcW w:w="557" w:type="dxa"/>
            <w:vMerge/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C25E5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C25E55" w:rsidRPr="00A05375" w:rsidRDefault="00FD3383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C25E55" w:rsidRPr="00A05375" w:rsidRDefault="00FD3383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" w:type="dxa"/>
            <w:shd w:val="clear" w:color="auto" w:fill="auto"/>
          </w:tcPr>
          <w:p w:rsidR="00C25E55" w:rsidRPr="00A0537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" w:type="dxa"/>
            <w:shd w:val="clear" w:color="auto" w:fill="auto"/>
          </w:tcPr>
          <w:p w:rsidR="00C25E55" w:rsidRPr="00A05375" w:rsidRDefault="00FD3383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A05375" w:rsidRDefault="00FD3383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dxa"/>
          </w:tcPr>
          <w:p w:rsidR="00C25E5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  <w:tcBorders>
              <w:bottom w:val="single" w:sz="4" w:space="0" w:color="17365D" w:themeColor="text2" w:themeShade="BF"/>
            </w:tcBorders>
          </w:tcPr>
          <w:p w:rsidR="00C25E55" w:rsidRPr="00A0537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25E55" w:rsidRPr="00A0537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25E55" w:rsidRPr="00A0537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25E55" w:rsidRPr="00A0537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dxa"/>
          </w:tcPr>
          <w:p w:rsidR="00C25E55" w:rsidRDefault="00FD3383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25E55" w:rsidRPr="00A05375" w:rsidTr="00860474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1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right w:val="single" w:sz="4" w:space="0" w:color="17365D" w:themeColor="text2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17365D" w:themeColor="text2" w:themeShade="BF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860474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1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17365D" w:themeColor="text2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022C37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 Марина Викторовна</w:t>
            </w:r>
          </w:p>
        </w:tc>
        <w:tc>
          <w:tcPr>
            <w:tcW w:w="491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1F497D" w:themeColor="text2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C25E55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1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D756E5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1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E55" w:rsidRPr="00A05375" w:rsidTr="00D756E5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1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  <w:bottom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EB0672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1F497D" w:themeColor="text2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860474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1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365F91" w:themeColor="accent1" w:themeShade="BF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274DAA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1" w:type="dxa"/>
            <w:tcBorders>
              <w:top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365F91" w:themeColor="accent1" w:themeShade="BF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274DAA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1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365F91" w:themeColor="accent1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  <w:right w:val="single" w:sz="4" w:space="0" w:color="365F91" w:themeColor="accent1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274DAA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1" w:type="dxa"/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274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65F91" w:themeColor="accent1" w:themeShade="BF"/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184FE6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  <w:p w:rsidR="00C25E55" w:rsidRPr="00E334D1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1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C25E55" w:rsidRPr="009F5E08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5E55" w:rsidRPr="00A05375" w:rsidTr="00C25E55">
        <w:trPr>
          <w:trHeight w:hRule="exact" w:val="567"/>
        </w:trPr>
        <w:tc>
          <w:tcPr>
            <w:tcW w:w="557" w:type="dxa"/>
            <w:shd w:val="clear" w:color="auto" w:fill="auto"/>
          </w:tcPr>
          <w:p w:rsidR="00C25E55" w:rsidRPr="00E334D1" w:rsidRDefault="00C25E55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66" w:type="dxa"/>
            <w:shd w:val="clear" w:color="auto" w:fill="auto"/>
          </w:tcPr>
          <w:p w:rsidR="00C25E55" w:rsidRPr="00E334D1" w:rsidRDefault="00C25E55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1" w:type="dxa"/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</w:tcBorders>
          </w:tcPr>
          <w:p w:rsidR="00C25E55" w:rsidRPr="00A05375" w:rsidRDefault="00C25E55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 w:rsidR="00274DA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Филиале № 5 ДКЦ № 1 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по адресу: </w:t>
      </w:r>
      <w:r w:rsidR="00274DAA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ул. </w:t>
      </w:r>
      <w:proofErr w:type="gramStart"/>
      <w:r w:rsidR="00274DAA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Профсоюзная</w:t>
      </w:r>
      <w:proofErr w:type="gramEnd"/>
      <w:r w:rsidR="00274DAA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д. 111А,  </w:t>
      </w:r>
      <w:proofErr w:type="spellStart"/>
      <w:r w:rsidR="00274DAA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r w:rsidR="00274DAA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274DAA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509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8146E0" w:rsidRPr="00B43C0B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2C37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4FE6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532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6320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4179"/>
    <w:rsid w:val="00274DAA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03F7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474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5E55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56E5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6E69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985"/>
    <w:rsid w:val="00E95B0C"/>
    <w:rsid w:val="00EA2253"/>
    <w:rsid w:val="00EA2AD2"/>
    <w:rsid w:val="00EA380F"/>
    <w:rsid w:val="00EA66F5"/>
    <w:rsid w:val="00EA7739"/>
    <w:rsid w:val="00EA7751"/>
    <w:rsid w:val="00EB0672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3383"/>
    <w:rsid w:val="00FD54BC"/>
    <w:rsid w:val="00FD7EC3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04AE-D495-41B0-A1AD-0C536752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8</cp:revision>
  <cp:lastPrinted>2021-06-09T07:39:00Z</cp:lastPrinted>
  <dcterms:created xsi:type="dcterms:W3CDTF">2021-12-15T08:25:00Z</dcterms:created>
  <dcterms:modified xsi:type="dcterms:W3CDTF">2021-12-15T08:43:00Z</dcterms:modified>
</cp:coreProperties>
</file>