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29" w:rsidRDefault="002D7F29" w:rsidP="003047BF">
      <w:pPr>
        <w:ind w:left="-567"/>
        <w:jc w:val="center"/>
        <w:rPr>
          <w:rFonts w:eastAsia="Calibri"/>
          <w:noProof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</w:p>
    <w:p w:rsidR="003047BF" w:rsidRDefault="003047BF" w:rsidP="003047BF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9125" cy="790575"/>
            <wp:effectExtent l="0" t="0" r="9525" b="9525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BF" w:rsidRDefault="003047BF" w:rsidP="003047BF">
      <w:pPr>
        <w:ind w:left="-567"/>
        <w:jc w:val="center"/>
        <w:rPr>
          <w:rFonts w:eastAsia="Calibri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047BF" w:rsidRPr="00A942E8" w:rsidRDefault="003047BF" w:rsidP="003047BF">
      <w:pPr>
        <w:ind w:left="-567"/>
        <w:rPr>
          <w:rFonts w:ascii="Calibri" w:eastAsia="Calibri" w:hAnsi="Calibri"/>
          <w:color w:val="632423"/>
        </w:rPr>
      </w:pPr>
      <w:bookmarkStart w:id="8" w:name="_GoBack"/>
      <w:bookmarkEnd w:id="8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4E1FE1">
        <w:rPr>
          <w:rFonts w:ascii="Calibri" w:eastAsia="Calibri" w:hAnsi="Calibri"/>
          <w:color w:val="632423"/>
        </w:rPr>
        <w:t>31</w:t>
      </w:r>
      <w:r w:rsidR="002D7F29">
        <w:rPr>
          <w:rFonts w:ascii="Calibri" w:eastAsia="Calibri" w:hAnsi="Calibri"/>
          <w:color w:val="632423"/>
        </w:rPr>
        <w:t>.</w:t>
      </w:r>
      <w:r w:rsidR="004E1FE1">
        <w:rPr>
          <w:rFonts w:ascii="Calibri" w:eastAsia="Calibri" w:hAnsi="Calibri"/>
          <w:color w:val="632423"/>
        </w:rPr>
        <w:t>01</w:t>
      </w:r>
      <w:r>
        <w:rPr>
          <w:rFonts w:ascii="Calibri" w:eastAsia="Calibri" w:hAnsi="Calibri"/>
          <w:color w:val="632423"/>
        </w:rPr>
        <w:t>.2</w:t>
      </w:r>
      <w:r w:rsidR="002D7F29">
        <w:rPr>
          <w:rFonts w:ascii="Calibri" w:eastAsia="Calibri" w:hAnsi="Calibri"/>
          <w:color w:val="632423"/>
        </w:rPr>
        <w:t>02</w:t>
      </w:r>
      <w:r w:rsidR="00CB7747">
        <w:rPr>
          <w:rFonts w:ascii="Calibri" w:eastAsia="Calibri" w:hAnsi="Calibri"/>
          <w:color w:val="632423"/>
        </w:rPr>
        <w:t>3</w:t>
      </w:r>
      <w:r w:rsidR="002D7F29">
        <w:rPr>
          <w:rFonts w:ascii="Calibri" w:eastAsia="Calibri" w:hAnsi="Calibri"/>
          <w:color w:val="632423"/>
        </w:rPr>
        <w:t xml:space="preserve">                            </w:t>
      </w:r>
      <w:r w:rsidR="004E1FE1">
        <w:rPr>
          <w:rFonts w:ascii="Calibri" w:eastAsia="Calibri" w:hAnsi="Calibri"/>
          <w:color w:val="632423"/>
        </w:rPr>
        <w:t>2</w:t>
      </w:r>
      <w:r>
        <w:rPr>
          <w:rFonts w:ascii="Calibri" w:eastAsia="Calibri" w:hAnsi="Calibri"/>
          <w:color w:val="632423"/>
        </w:rPr>
        <w:t>/</w:t>
      </w:r>
      <w:r w:rsidR="004E1FE1">
        <w:rPr>
          <w:rFonts w:ascii="Calibri" w:eastAsia="Calibri" w:hAnsi="Calibri"/>
          <w:color w:val="632423"/>
        </w:rPr>
        <w:t>6</w:t>
      </w:r>
    </w:p>
    <w:p w:rsidR="003047BF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B96DF1" w:rsidRDefault="00B96DF1" w:rsidP="000F3B3F">
      <w:pPr>
        <w:autoSpaceDE w:val="0"/>
        <w:autoSpaceDN w:val="0"/>
        <w:ind w:right="12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7F29" w:rsidRDefault="002D7F29" w:rsidP="002D7F29">
      <w:pPr>
        <w:tabs>
          <w:tab w:val="left" w:pos="709"/>
          <w:tab w:val="left" w:pos="993"/>
          <w:tab w:val="left" w:pos="1134"/>
        </w:tabs>
        <w:jc w:val="both"/>
        <w:sectPr w:rsidR="002D7F29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2D7F29" w:rsidRPr="004E1FE1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6"/>
          <w:szCs w:val="26"/>
        </w:rPr>
      </w:pPr>
      <w:r w:rsidRPr="004E1FE1">
        <w:rPr>
          <w:b/>
          <w:sz w:val="26"/>
          <w:szCs w:val="26"/>
        </w:rPr>
        <w:t xml:space="preserve">О согласовании проекта изменения схемы размещения сезонных (летних) кафе </w:t>
      </w:r>
      <w:r w:rsidR="004969F1" w:rsidRPr="004E1FE1">
        <w:rPr>
          <w:b/>
          <w:sz w:val="26"/>
          <w:szCs w:val="26"/>
        </w:rPr>
        <w:t xml:space="preserve">при стационарных предприятиях общественного питания </w:t>
      </w:r>
      <w:r w:rsidRPr="004E1FE1">
        <w:rPr>
          <w:b/>
          <w:sz w:val="26"/>
          <w:szCs w:val="26"/>
        </w:rPr>
        <w:t>на территории муниципального округа Коньково</w:t>
      </w:r>
    </w:p>
    <w:p w:rsidR="004969F1" w:rsidRPr="004E1FE1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6"/>
          <w:szCs w:val="26"/>
        </w:rPr>
      </w:pPr>
    </w:p>
    <w:p w:rsidR="004969F1" w:rsidRPr="004E1FE1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6"/>
          <w:szCs w:val="26"/>
        </w:rPr>
      </w:pPr>
    </w:p>
    <w:p w:rsidR="002D7F29" w:rsidRPr="004E1FE1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6"/>
          <w:szCs w:val="26"/>
        </w:rPr>
      </w:pPr>
    </w:p>
    <w:p w:rsidR="002D7F29" w:rsidRPr="004E1FE1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6"/>
          <w:szCs w:val="26"/>
        </w:rPr>
      </w:pPr>
    </w:p>
    <w:p w:rsidR="002D7F29" w:rsidRPr="004E1FE1" w:rsidRDefault="002D7F29" w:rsidP="000F3B3F">
      <w:pPr>
        <w:rPr>
          <w:b/>
          <w:bCs/>
          <w:sz w:val="26"/>
          <w:szCs w:val="26"/>
        </w:rPr>
        <w:sectPr w:rsidR="002D7F29" w:rsidRPr="004E1FE1" w:rsidSect="002D7F29">
          <w:type w:val="continuous"/>
          <w:pgSz w:w="11906" w:h="16838"/>
          <w:pgMar w:top="709" w:right="709" w:bottom="709" w:left="1134" w:header="709" w:footer="709" w:gutter="0"/>
          <w:cols w:num="2" w:space="708"/>
          <w:docGrid w:linePitch="360"/>
        </w:sectPr>
      </w:pPr>
    </w:p>
    <w:p w:rsidR="00872D00" w:rsidRPr="004E1FE1" w:rsidRDefault="00872D00" w:rsidP="000F3B3F">
      <w:pPr>
        <w:rPr>
          <w:b/>
          <w:bCs/>
          <w:sz w:val="26"/>
          <w:szCs w:val="26"/>
        </w:rPr>
      </w:pPr>
    </w:p>
    <w:p w:rsidR="002D7F29" w:rsidRPr="004E1FE1" w:rsidRDefault="00872D00" w:rsidP="002D7F29">
      <w:pPr>
        <w:jc w:val="both"/>
        <w:rPr>
          <w:sz w:val="26"/>
          <w:szCs w:val="26"/>
        </w:rPr>
      </w:pPr>
      <w:r w:rsidRPr="004E1FE1">
        <w:rPr>
          <w:sz w:val="26"/>
          <w:szCs w:val="26"/>
        </w:rPr>
        <w:tab/>
      </w:r>
      <w:r w:rsidR="002D7F29" w:rsidRPr="004E1FE1">
        <w:rPr>
          <w:sz w:val="26"/>
          <w:szCs w:val="26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 102 - ПП «О размещении сезонных (летних) кафе при стационарных предприятиях общественного питания», на основании обращения </w:t>
      </w:r>
      <w:r w:rsidR="00591637" w:rsidRPr="004E1FE1">
        <w:rPr>
          <w:sz w:val="26"/>
          <w:szCs w:val="26"/>
        </w:rPr>
        <w:t>Префектуры</w:t>
      </w:r>
      <w:r w:rsidR="006D2507" w:rsidRPr="004E1FE1">
        <w:rPr>
          <w:sz w:val="26"/>
          <w:szCs w:val="26"/>
        </w:rPr>
        <w:t xml:space="preserve"> ЮЗ</w:t>
      </w:r>
      <w:r w:rsidR="002D7F29" w:rsidRPr="004E1FE1">
        <w:rPr>
          <w:sz w:val="26"/>
          <w:szCs w:val="26"/>
        </w:rPr>
        <w:t xml:space="preserve">АО города Москвы </w:t>
      </w:r>
      <w:r w:rsidR="00CB7747" w:rsidRPr="004E1FE1">
        <w:rPr>
          <w:sz w:val="26"/>
          <w:szCs w:val="26"/>
        </w:rPr>
        <w:t>от 25.01.2023 № 12-08-</w:t>
      </w:r>
      <w:r w:rsidR="006D2507" w:rsidRPr="004E1FE1">
        <w:rPr>
          <w:sz w:val="26"/>
          <w:szCs w:val="26"/>
        </w:rPr>
        <w:t>15</w:t>
      </w:r>
      <w:r w:rsidR="00CB7747" w:rsidRPr="004E1FE1">
        <w:rPr>
          <w:sz w:val="26"/>
          <w:szCs w:val="26"/>
        </w:rPr>
        <w:t>1/23</w:t>
      </w:r>
    </w:p>
    <w:p w:rsidR="002D7F29" w:rsidRPr="004E1FE1" w:rsidRDefault="002D7F29" w:rsidP="002D7F29">
      <w:pPr>
        <w:rPr>
          <w:rFonts w:ascii="Arial" w:hAnsi="Arial" w:cs="Arial"/>
          <w:sz w:val="26"/>
          <w:szCs w:val="26"/>
        </w:rPr>
      </w:pPr>
    </w:p>
    <w:p w:rsidR="00627892" w:rsidRPr="004E1FE1" w:rsidRDefault="00627892" w:rsidP="00627892">
      <w:pPr>
        <w:ind w:firstLine="708"/>
        <w:jc w:val="both"/>
        <w:rPr>
          <w:b/>
          <w:sz w:val="26"/>
          <w:szCs w:val="26"/>
        </w:rPr>
      </w:pPr>
      <w:r w:rsidRPr="004E1FE1">
        <w:rPr>
          <w:sz w:val="26"/>
          <w:szCs w:val="26"/>
        </w:rPr>
        <w:t xml:space="preserve">Советом депутатов принято </w:t>
      </w:r>
      <w:r w:rsidRPr="004E1FE1">
        <w:rPr>
          <w:b/>
          <w:sz w:val="26"/>
          <w:szCs w:val="26"/>
        </w:rPr>
        <w:t>решение:</w:t>
      </w:r>
    </w:p>
    <w:p w:rsidR="00627892" w:rsidRPr="004E1FE1" w:rsidRDefault="00627892" w:rsidP="00627892">
      <w:pPr>
        <w:ind w:firstLine="708"/>
        <w:jc w:val="both"/>
        <w:rPr>
          <w:sz w:val="26"/>
          <w:szCs w:val="26"/>
        </w:rPr>
      </w:pPr>
    </w:p>
    <w:p w:rsidR="00872D00" w:rsidRPr="004E1FE1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6"/>
          <w:szCs w:val="26"/>
        </w:rPr>
      </w:pPr>
      <w:r w:rsidRPr="004E1FE1">
        <w:rPr>
          <w:sz w:val="26"/>
          <w:szCs w:val="26"/>
        </w:rPr>
        <w:t>Согласовать</w:t>
      </w:r>
      <w:r w:rsidR="00591637" w:rsidRPr="004E1FE1">
        <w:rPr>
          <w:sz w:val="26"/>
          <w:szCs w:val="26"/>
        </w:rPr>
        <w:t xml:space="preserve"> </w:t>
      </w:r>
      <w:r w:rsidR="00757031" w:rsidRPr="004E1FE1">
        <w:rPr>
          <w:sz w:val="26"/>
          <w:szCs w:val="26"/>
        </w:rPr>
        <w:t xml:space="preserve">проект </w:t>
      </w:r>
      <w:bookmarkStart w:id="9" w:name="OLE_LINK14"/>
      <w:bookmarkStart w:id="10" w:name="OLE_LINK15"/>
      <w:r w:rsidR="00757031" w:rsidRPr="004E1FE1">
        <w:rPr>
          <w:sz w:val="26"/>
          <w:szCs w:val="26"/>
        </w:rPr>
        <w:t xml:space="preserve">изменения схемы размещения сезонных (летних) кафе при стационарных предприятиях общественного питания на территории муниципального округа Коньково </w:t>
      </w:r>
      <w:r w:rsidRPr="004E1FE1">
        <w:rPr>
          <w:sz w:val="26"/>
          <w:szCs w:val="26"/>
        </w:rPr>
        <w:t>(приложение).</w:t>
      </w:r>
      <w:bookmarkEnd w:id="9"/>
      <w:bookmarkEnd w:id="10"/>
    </w:p>
    <w:p w:rsidR="009C6ED9" w:rsidRPr="004E1FE1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4E1FE1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4E1FE1">
        <w:rPr>
          <w:sz w:val="26"/>
          <w:szCs w:val="26"/>
        </w:rPr>
        <w:t>Коньково</w:t>
      </w:r>
      <w:r w:rsidRPr="004E1FE1">
        <w:rPr>
          <w:sz w:val="26"/>
          <w:szCs w:val="26"/>
        </w:rPr>
        <w:t xml:space="preserve"> города Москвы.</w:t>
      </w:r>
    </w:p>
    <w:p w:rsidR="00872D00" w:rsidRPr="004E1FE1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4E1FE1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4E1FE1">
        <w:rPr>
          <w:sz w:val="26"/>
          <w:szCs w:val="26"/>
        </w:rPr>
        <w:t>Коньково</w:t>
      </w:r>
      <w:r w:rsidRPr="004E1FE1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72D00" w:rsidRPr="004E1FE1" w:rsidRDefault="00080B43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6"/>
          <w:szCs w:val="26"/>
        </w:rPr>
      </w:pPr>
      <w:r w:rsidRPr="004E1FE1">
        <w:rPr>
          <w:sz w:val="26"/>
          <w:szCs w:val="26"/>
        </w:rPr>
        <w:t>Контроль за ис</w:t>
      </w:r>
      <w:r w:rsidR="00872D00" w:rsidRPr="004E1FE1">
        <w:rPr>
          <w:sz w:val="26"/>
          <w:szCs w:val="26"/>
        </w:rPr>
        <w:t xml:space="preserve">полнением настоящего решения возложить на главу муниципального округа </w:t>
      </w:r>
      <w:r w:rsidR="00CD24A2" w:rsidRPr="004E1FE1">
        <w:rPr>
          <w:sz w:val="26"/>
          <w:szCs w:val="26"/>
        </w:rPr>
        <w:t>Коньково</w:t>
      </w:r>
      <w:r w:rsidR="00872D00" w:rsidRPr="004E1FE1">
        <w:rPr>
          <w:sz w:val="26"/>
          <w:szCs w:val="26"/>
        </w:rPr>
        <w:t xml:space="preserve"> </w:t>
      </w:r>
      <w:r w:rsidR="00757031" w:rsidRPr="004E1FE1">
        <w:rPr>
          <w:sz w:val="26"/>
          <w:szCs w:val="26"/>
        </w:rPr>
        <w:t>Белого А.А.</w:t>
      </w:r>
    </w:p>
    <w:p w:rsidR="00872D00" w:rsidRPr="004E1FE1" w:rsidRDefault="00872D00" w:rsidP="002C41DA">
      <w:pPr>
        <w:tabs>
          <w:tab w:val="left" w:pos="1255"/>
        </w:tabs>
        <w:jc w:val="both"/>
        <w:rPr>
          <w:sz w:val="26"/>
          <w:szCs w:val="26"/>
        </w:rPr>
      </w:pPr>
    </w:p>
    <w:p w:rsidR="000F3B3F" w:rsidRPr="004E1FE1" w:rsidRDefault="000F3B3F" w:rsidP="000F3B3F">
      <w:pPr>
        <w:tabs>
          <w:tab w:val="left" w:pos="1255"/>
        </w:tabs>
        <w:ind w:left="705"/>
        <w:jc w:val="both"/>
        <w:rPr>
          <w:sz w:val="26"/>
          <w:szCs w:val="26"/>
        </w:rPr>
      </w:pPr>
    </w:p>
    <w:p w:rsidR="00C455E1" w:rsidRPr="004E1FE1" w:rsidRDefault="00872D00" w:rsidP="00757031">
      <w:pPr>
        <w:ind w:left="7"/>
        <w:rPr>
          <w:b/>
          <w:sz w:val="26"/>
          <w:szCs w:val="26"/>
        </w:rPr>
        <w:sectPr w:rsidR="00C455E1" w:rsidRPr="004E1FE1" w:rsidSect="002D7F29">
          <w:type w:val="continuous"/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4E1FE1">
        <w:rPr>
          <w:b/>
          <w:sz w:val="26"/>
          <w:szCs w:val="26"/>
        </w:rPr>
        <w:t>Глава муниципального округа</w:t>
      </w:r>
      <w:r w:rsidR="00757031" w:rsidRPr="004E1FE1">
        <w:rPr>
          <w:b/>
          <w:sz w:val="26"/>
          <w:szCs w:val="26"/>
        </w:rPr>
        <w:t xml:space="preserve"> </w:t>
      </w:r>
      <w:r w:rsidR="00CD24A2" w:rsidRPr="004E1FE1">
        <w:rPr>
          <w:b/>
          <w:sz w:val="26"/>
          <w:szCs w:val="26"/>
        </w:rPr>
        <w:t>Коньково</w:t>
      </w:r>
      <w:r w:rsidRPr="004E1FE1">
        <w:rPr>
          <w:b/>
          <w:sz w:val="26"/>
          <w:szCs w:val="26"/>
        </w:rPr>
        <w:tab/>
      </w:r>
      <w:r w:rsidR="00591637" w:rsidRPr="004E1FE1">
        <w:rPr>
          <w:b/>
          <w:sz w:val="26"/>
          <w:szCs w:val="26"/>
        </w:rPr>
        <w:t xml:space="preserve">                               </w:t>
      </w:r>
      <w:r w:rsidR="00757031" w:rsidRPr="004E1FE1">
        <w:rPr>
          <w:b/>
          <w:sz w:val="26"/>
          <w:szCs w:val="26"/>
        </w:rPr>
        <w:t>А.А. Белый</w:t>
      </w:r>
      <w:r w:rsidR="00B11D7C" w:rsidRPr="004E1FE1">
        <w:rPr>
          <w:b/>
          <w:sz w:val="26"/>
          <w:szCs w:val="26"/>
        </w:rPr>
        <w:tab/>
      </w:r>
    </w:p>
    <w:p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:rsidR="00C455E1" w:rsidRPr="00C455E1" w:rsidRDefault="00C455E1" w:rsidP="00591637">
      <w:pPr>
        <w:ind w:left="9639" w:hanging="1134"/>
        <w:jc w:val="both"/>
      </w:pPr>
      <w:r w:rsidRPr="00C455E1">
        <w:t>Приложение</w:t>
      </w:r>
    </w:p>
    <w:p w:rsidR="00C455E1" w:rsidRPr="00C455E1" w:rsidRDefault="00C455E1" w:rsidP="00591637">
      <w:pPr>
        <w:ind w:left="850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:rsidR="00C455E1" w:rsidRDefault="00C455E1" w:rsidP="004E1FE1">
      <w:pPr>
        <w:tabs>
          <w:tab w:val="left" w:pos="7088"/>
        </w:tabs>
        <w:ind w:left="850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4E1FE1">
        <w:rPr>
          <w:color w:val="000000"/>
          <w:szCs w:val="40"/>
        </w:rPr>
        <w:t>31</w:t>
      </w:r>
      <w:r w:rsidR="00591637">
        <w:rPr>
          <w:color w:val="000000"/>
          <w:szCs w:val="40"/>
        </w:rPr>
        <w:t>.</w:t>
      </w:r>
      <w:r w:rsidR="004E1FE1">
        <w:rPr>
          <w:color w:val="000000"/>
          <w:szCs w:val="40"/>
        </w:rPr>
        <w:t>01</w:t>
      </w:r>
      <w:r w:rsidR="0025069B">
        <w:rPr>
          <w:color w:val="000000"/>
          <w:szCs w:val="40"/>
        </w:rPr>
        <w:t>.</w:t>
      </w:r>
      <w:r w:rsidR="00CB7747">
        <w:rPr>
          <w:color w:val="000000"/>
          <w:szCs w:val="40"/>
        </w:rPr>
        <w:t xml:space="preserve"> 2023</w:t>
      </w:r>
      <w:r w:rsidR="000F3B3F">
        <w:rPr>
          <w:color w:val="000000"/>
          <w:szCs w:val="40"/>
        </w:rPr>
        <w:t xml:space="preserve"> </w:t>
      </w:r>
      <w:r w:rsidRPr="00C455E1">
        <w:rPr>
          <w:color w:val="000000"/>
          <w:szCs w:val="40"/>
        </w:rPr>
        <w:t>года №</w:t>
      </w:r>
      <w:r w:rsidR="00591637">
        <w:rPr>
          <w:color w:val="000000"/>
          <w:szCs w:val="40"/>
        </w:rPr>
        <w:t xml:space="preserve"> </w:t>
      </w:r>
      <w:r w:rsidR="004E1FE1">
        <w:rPr>
          <w:color w:val="000000"/>
          <w:szCs w:val="40"/>
        </w:rPr>
        <w:t>2</w:t>
      </w:r>
      <w:r w:rsidR="00591637">
        <w:rPr>
          <w:color w:val="000000"/>
          <w:szCs w:val="40"/>
        </w:rPr>
        <w:t>/</w:t>
      </w:r>
      <w:r w:rsidR="004E1FE1">
        <w:rPr>
          <w:color w:val="000000"/>
          <w:szCs w:val="40"/>
        </w:rPr>
        <w:t>6</w:t>
      </w:r>
    </w:p>
    <w:p w:rsidR="00C455E1" w:rsidRPr="00591637" w:rsidRDefault="00C455E1" w:rsidP="00C455E1">
      <w:pPr>
        <w:jc w:val="center"/>
        <w:rPr>
          <w:b/>
          <w:sz w:val="28"/>
        </w:rPr>
      </w:pPr>
    </w:p>
    <w:p w:rsidR="00591637" w:rsidRPr="00591637" w:rsidRDefault="00591637" w:rsidP="00C455E1">
      <w:pPr>
        <w:jc w:val="center"/>
        <w:rPr>
          <w:b/>
        </w:rPr>
      </w:pPr>
      <w:r w:rsidRPr="00591637">
        <w:rPr>
          <w:b/>
        </w:rPr>
        <w:t>Проект</w:t>
      </w:r>
    </w:p>
    <w:p w:rsidR="00367A17" w:rsidRPr="00591637" w:rsidRDefault="00591637" w:rsidP="00C455E1">
      <w:pPr>
        <w:jc w:val="center"/>
        <w:rPr>
          <w:b/>
          <w:sz w:val="28"/>
        </w:rPr>
      </w:pPr>
      <w:r w:rsidRPr="00591637">
        <w:rPr>
          <w:b/>
        </w:rPr>
        <w:t xml:space="preserve"> изменения схемы размещения сезонных (летних) кафе при стационарных предприятиях общественного питания на территории муниципального округа Коньково</w:t>
      </w:r>
    </w:p>
    <w:p w:rsidR="00156D5F" w:rsidRDefault="00156D5F" w:rsidP="00C455E1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="-14" w:tblpY="818"/>
        <w:tblW w:w="13887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2409"/>
        <w:gridCol w:w="2268"/>
        <w:gridCol w:w="851"/>
        <w:gridCol w:w="1701"/>
        <w:gridCol w:w="1984"/>
        <w:gridCol w:w="1985"/>
      </w:tblGrid>
      <w:tr w:rsidR="00591637" w:rsidRPr="00591637" w:rsidTr="003D2F77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Хозяйствующий субъект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3D2F7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591637" w:rsidRPr="00591637" w:rsidTr="003D2F77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Cs/>
                <w:color w:val="000000"/>
              </w:rPr>
            </w:pPr>
            <w:r w:rsidRPr="00591637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Коньково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CB7747" w:rsidP="0059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«ОРДИ»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CB7747" w:rsidP="0059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3D2F77">
            <w:pPr>
              <w:jc w:val="center"/>
            </w:pPr>
            <w:r>
              <w:t xml:space="preserve">Профсоюзная ул. </w:t>
            </w:r>
            <w:r w:rsidR="003D2F77">
              <w:t>д</w:t>
            </w:r>
            <w:r>
              <w:t>.10</w:t>
            </w:r>
            <w:r w:rsidR="00CB7747">
              <w:t>9,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3D2F77" w:rsidP="00591637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</w:pPr>
            <w:r w:rsidRPr="00591637">
              <w:t>Включение адреса в схему размещения</w:t>
            </w:r>
          </w:p>
        </w:tc>
      </w:tr>
    </w:tbl>
    <w:p w:rsidR="00156D5F" w:rsidRDefault="00156D5F" w:rsidP="00CB3DFE">
      <w:pPr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3B46B1" w:rsidRDefault="003B46B1" w:rsidP="00CB2EAC">
      <w:pPr>
        <w:jc w:val="both"/>
        <w:outlineLvl w:val="0"/>
        <w:rPr>
          <w:b/>
          <w:sz w:val="28"/>
          <w:szCs w:val="28"/>
        </w:rPr>
      </w:pPr>
    </w:p>
    <w:p w:rsidR="00CB3DFE" w:rsidRDefault="00CB3DFE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080B43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080B43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080B43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080B43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080B43" w:rsidP="00CB2EAC">
      <w:pPr>
        <w:jc w:val="both"/>
        <w:outlineLvl w:val="0"/>
        <w:rPr>
          <w:b/>
          <w:sz w:val="28"/>
          <w:szCs w:val="28"/>
        </w:rPr>
      </w:pPr>
    </w:p>
    <w:p w:rsidR="00CB3DFE" w:rsidRPr="00CB2EAC" w:rsidRDefault="00BF6BEA" w:rsidP="00CB2EAC">
      <w:pPr>
        <w:jc w:val="both"/>
        <w:outlineLvl w:val="0"/>
        <w:rPr>
          <w:b/>
          <w:sz w:val="28"/>
          <w:szCs w:val="28"/>
        </w:rPr>
      </w:pPr>
      <w:r w:rsidRPr="00BF6BEA">
        <w:rPr>
          <w:b/>
          <w:noProof/>
          <w:sz w:val="28"/>
          <w:szCs w:val="28"/>
        </w:rPr>
        <w:drawing>
          <wp:inline distT="0" distB="0" distL="0" distR="0">
            <wp:extent cx="2005930" cy="2757170"/>
            <wp:effectExtent l="0" t="0" r="0" b="5080"/>
            <wp:docPr id="4" name="Рисунок 4" descr="C:\Users\User1\Desktop\СКАНЫ\Scan_20230127_12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30127_122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97" cy="27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B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6BEA">
        <w:rPr>
          <w:b/>
          <w:noProof/>
          <w:sz w:val="28"/>
          <w:szCs w:val="28"/>
        </w:rPr>
        <w:drawing>
          <wp:inline distT="0" distB="0" distL="0" distR="0">
            <wp:extent cx="1981301" cy="2764329"/>
            <wp:effectExtent l="0" t="0" r="0" b="0"/>
            <wp:docPr id="5" name="Рисунок 5" descr="C:\Users\User1\Desktop\СКАНЫ\Scan_20230127_12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Scan_20230127_122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37" cy="27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DFE" w:rsidRPr="00CB2EAC" w:rsidSect="003D2F77">
      <w:pgSz w:w="15840" w:h="12240" w:orient="landscape"/>
      <w:pgMar w:top="335" w:right="567" w:bottom="425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10" w:rsidRDefault="00455A10">
      <w:r>
        <w:separator/>
      </w:r>
    </w:p>
  </w:endnote>
  <w:endnote w:type="continuationSeparator" w:id="0">
    <w:p w:rsidR="00455A10" w:rsidRDefault="0045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10" w:rsidRDefault="00455A10">
      <w:r>
        <w:separator/>
      </w:r>
    </w:p>
  </w:footnote>
  <w:footnote w:type="continuationSeparator" w:id="0">
    <w:p w:rsidR="00455A10" w:rsidRDefault="0045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A"/>
    <w:rsid w:val="00006FB9"/>
    <w:rsid w:val="0004276E"/>
    <w:rsid w:val="00080B43"/>
    <w:rsid w:val="000A133B"/>
    <w:rsid w:val="000A43B2"/>
    <w:rsid w:val="000C2744"/>
    <w:rsid w:val="000D2F69"/>
    <w:rsid w:val="000D50C3"/>
    <w:rsid w:val="000F3B3F"/>
    <w:rsid w:val="001048F9"/>
    <w:rsid w:val="0014438B"/>
    <w:rsid w:val="00156D5F"/>
    <w:rsid w:val="001868A1"/>
    <w:rsid w:val="0019343F"/>
    <w:rsid w:val="001C535D"/>
    <w:rsid w:val="001E6AEA"/>
    <w:rsid w:val="001E7AEB"/>
    <w:rsid w:val="002144D4"/>
    <w:rsid w:val="00214FF4"/>
    <w:rsid w:val="00226CF6"/>
    <w:rsid w:val="00234D2A"/>
    <w:rsid w:val="00237FD4"/>
    <w:rsid w:val="0025069B"/>
    <w:rsid w:val="00253E4A"/>
    <w:rsid w:val="00255EA3"/>
    <w:rsid w:val="002707E4"/>
    <w:rsid w:val="00275639"/>
    <w:rsid w:val="002B678B"/>
    <w:rsid w:val="002C41DA"/>
    <w:rsid w:val="002D7F29"/>
    <w:rsid w:val="002E77AC"/>
    <w:rsid w:val="002E7D99"/>
    <w:rsid w:val="002F13C8"/>
    <w:rsid w:val="003047BF"/>
    <w:rsid w:val="00322709"/>
    <w:rsid w:val="003415DE"/>
    <w:rsid w:val="003464BA"/>
    <w:rsid w:val="00351D5B"/>
    <w:rsid w:val="00367A17"/>
    <w:rsid w:val="003B46B1"/>
    <w:rsid w:val="003C33E8"/>
    <w:rsid w:val="003C777C"/>
    <w:rsid w:val="003D166C"/>
    <w:rsid w:val="003D201A"/>
    <w:rsid w:val="003D2F77"/>
    <w:rsid w:val="003E3D28"/>
    <w:rsid w:val="003E7A84"/>
    <w:rsid w:val="003F01C1"/>
    <w:rsid w:val="00437B12"/>
    <w:rsid w:val="00440F95"/>
    <w:rsid w:val="004440C9"/>
    <w:rsid w:val="00455A10"/>
    <w:rsid w:val="004670DE"/>
    <w:rsid w:val="004833CA"/>
    <w:rsid w:val="004969F1"/>
    <w:rsid w:val="004B5CFD"/>
    <w:rsid w:val="004D1DF8"/>
    <w:rsid w:val="004E1FE1"/>
    <w:rsid w:val="004E7938"/>
    <w:rsid w:val="004F79E5"/>
    <w:rsid w:val="00507794"/>
    <w:rsid w:val="00512ECF"/>
    <w:rsid w:val="005220FD"/>
    <w:rsid w:val="00542371"/>
    <w:rsid w:val="00543D82"/>
    <w:rsid w:val="00553532"/>
    <w:rsid w:val="005736F4"/>
    <w:rsid w:val="00574FAF"/>
    <w:rsid w:val="005800E4"/>
    <w:rsid w:val="00591637"/>
    <w:rsid w:val="005946BD"/>
    <w:rsid w:val="005B01A8"/>
    <w:rsid w:val="005C3018"/>
    <w:rsid w:val="005C39BE"/>
    <w:rsid w:val="005E05E5"/>
    <w:rsid w:val="005F63E0"/>
    <w:rsid w:val="00615311"/>
    <w:rsid w:val="00627892"/>
    <w:rsid w:val="00627A20"/>
    <w:rsid w:val="006417E1"/>
    <w:rsid w:val="006560BF"/>
    <w:rsid w:val="00690061"/>
    <w:rsid w:val="006C5333"/>
    <w:rsid w:val="006D2507"/>
    <w:rsid w:val="006D6A3B"/>
    <w:rsid w:val="006D6B68"/>
    <w:rsid w:val="006E1D7C"/>
    <w:rsid w:val="00707798"/>
    <w:rsid w:val="00717B0F"/>
    <w:rsid w:val="00740A0F"/>
    <w:rsid w:val="007452C5"/>
    <w:rsid w:val="00745700"/>
    <w:rsid w:val="007509B0"/>
    <w:rsid w:val="00757031"/>
    <w:rsid w:val="00760719"/>
    <w:rsid w:val="007647B5"/>
    <w:rsid w:val="007A0148"/>
    <w:rsid w:val="007C241E"/>
    <w:rsid w:val="007D3DC1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949B6"/>
    <w:rsid w:val="008A1C1B"/>
    <w:rsid w:val="008B6A88"/>
    <w:rsid w:val="008C221D"/>
    <w:rsid w:val="008C30B5"/>
    <w:rsid w:val="008D1094"/>
    <w:rsid w:val="008D5DC8"/>
    <w:rsid w:val="008E41DD"/>
    <w:rsid w:val="00932481"/>
    <w:rsid w:val="00951CBE"/>
    <w:rsid w:val="00955047"/>
    <w:rsid w:val="00957424"/>
    <w:rsid w:val="00960180"/>
    <w:rsid w:val="00972BB3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13291"/>
    <w:rsid w:val="00A14D14"/>
    <w:rsid w:val="00A34AEB"/>
    <w:rsid w:val="00A356A7"/>
    <w:rsid w:val="00A61550"/>
    <w:rsid w:val="00AC6D5D"/>
    <w:rsid w:val="00AE4343"/>
    <w:rsid w:val="00AE5D61"/>
    <w:rsid w:val="00AF0EF5"/>
    <w:rsid w:val="00B0001C"/>
    <w:rsid w:val="00B0102A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2473"/>
    <w:rsid w:val="00BF6BEA"/>
    <w:rsid w:val="00C01F14"/>
    <w:rsid w:val="00C209A7"/>
    <w:rsid w:val="00C32D5D"/>
    <w:rsid w:val="00C34E25"/>
    <w:rsid w:val="00C357B8"/>
    <w:rsid w:val="00C455E1"/>
    <w:rsid w:val="00C61220"/>
    <w:rsid w:val="00C774D1"/>
    <w:rsid w:val="00CB2EAC"/>
    <w:rsid w:val="00CB3DFE"/>
    <w:rsid w:val="00CB7747"/>
    <w:rsid w:val="00CC727B"/>
    <w:rsid w:val="00CD142C"/>
    <w:rsid w:val="00CD24A2"/>
    <w:rsid w:val="00CE15C2"/>
    <w:rsid w:val="00D27288"/>
    <w:rsid w:val="00D3284F"/>
    <w:rsid w:val="00D33C28"/>
    <w:rsid w:val="00D3658C"/>
    <w:rsid w:val="00D57003"/>
    <w:rsid w:val="00D61399"/>
    <w:rsid w:val="00D63152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59E3"/>
    <w:rsid w:val="00DA1B15"/>
    <w:rsid w:val="00E00205"/>
    <w:rsid w:val="00E03AC6"/>
    <w:rsid w:val="00E65553"/>
    <w:rsid w:val="00E73B1A"/>
    <w:rsid w:val="00EB201F"/>
    <w:rsid w:val="00EC0ACB"/>
    <w:rsid w:val="00EC6C7A"/>
    <w:rsid w:val="00EC7386"/>
    <w:rsid w:val="00ED1C71"/>
    <w:rsid w:val="00EF1D34"/>
    <w:rsid w:val="00F43C5D"/>
    <w:rsid w:val="00F52CF3"/>
    <w:rsid w:val="00F6099B"/>
    <w:rsid w:val="00F67E3C"/>
    <w:rsid w:val="00F72513"/>
    <w:rsid w:val="00F81583"/>
    <w:rsid w:val="00F85C16"/>
    <w:rsid w:val="00FB1A92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A3868-8549-45F4-8E17-677F8A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uiPriority w:val="34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AB43-BB2B-49F3-A928-76FAECB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User1</cp:lastModifiedBy>
  <cp:revision>4</cp:revision>
  <cp:lastPrinted>2023-02-01T08:54:00Z</cp:lastPrinted>
  <dcterms:created xsi:type="dcterms:W3CDTF">2023-02-01T08:51:00Z</dcterms:created>
  <dcterms:modified xsi:type="dcterms:W3CDTF">2023-02-01T08:54:00Z</dcterms:modified>
</cp:coreProperties>
</file>